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HEROICA TECHNOLOGIES, LLC</w:t>
      </w:r>
    </w:p>
    <w:p>
      <w:pPr>
        <w:pStyle w:val="Heading2"/>
      </w:pPr>
      <w:r>
        <w:t>SBIR Award Details</w:t>
      </w:r>
    </w:p>
    <w:p>
      <w:r>
        <w:rPr>
          <w:b/>
        </w:rPr>
        <w:t xml:space="preserve">Award Title: </w:t>
      </w:r>
      <w:r>
        <w:t>N/A</w:t>
      </w:r>
    </w:p>
    <w:p>
      <w:r>
        <w:rPr>
          <w:b/>
        </w:rPr>
        <w:t xml:space="preserve">Amount: </w:t>
      </w:r>
      <w:r>
        <w:t>$1,799,999.17</w:t>
      </w:r>
    </w:p>
    <w:p>
      <w:r>
        <w:rPr>
          <w:b/>
        </w:rPr>
        <w:t xml:space="preserve">Award Date: </w:t>
      </w:r>
      <w:r>
        <w:t>2024-10-17</w:t>
      </w:r>
    </w:p>
    <w:p>
      <w:r>
        <w:rPr>
          <w:b/>
        </w:rPr>
        <w:t xml:space="preserve">Branch: </w:t>
      </w:r>
      <w:r>
        <w:t>USAF</w:t>
      </w:r>
    </w:p>
    <w:p>
      <w:pPr>
        <w:pStyle w:val="Heading2"/>
      </w:pPr>
      <w:r>
        <w:t>AI-Generated Intelligence Summary</w:t>
      </w:r>
    </w:p>
    <w:p>
      <w:r>
        <w:rPr>
          <w:b/>
        </w:rPr>
        <w:t>Company Overview:</w:t>
      </w:r>
    </w:p>
    <w:p>
      <w:r>
        <w:t>HEROICA TECHNOLOGIES, LLC is a defense technology company specializing in advanced sensor and intelligence systems for asymmetric warfare and tactical intelligence gathering. Their core mission is to provide warfighters and intelligence communities with superior situational awareness capabilities, enhancing their ability to detect, identify, and respond to threats in complex operational environments. They aim to solve the problem of limited or compromised intelligence in challenging environments by developing systems with enhanced sensitivity, range, and processing capabilities. Heroica Technologies' unique value proposition lies in their focus on designing and manufacturing ruggedized, low-power, and highly portable sensor systems that can be deployed in remote and contested areas, providing actionable intelligence at the tactical edge.</w:t>
      </w:r>
    </w:p>
    <w:p>
      <w:r>
        <w:rPr>
          <w:b/>
        </w:rPr>
        <w:t>Technology Focus:</w:t>
      </w:r>
    </w:p>
    <w:p>
      <w:pPr>
        <w:pStyle w:val="ListBullet"/>
      </w:pPr>
      <w:r>
        <w:t>Advanced Acoustic Surveillance Systems:** Develops and manufactures portable, low-power acoustic sensors capable of detecting, classifying, and geolocating threats (e.g., vehicles, personnel, weapon fire) over extended ranges. Specific claims include &gt;90% accuracy in threat classification and a range of &gt;5km in open terrain.</w:t>
      </w:r>
    </w:p>
    <w:p>
      <w:pPr>
        <w:pStyle w:val="ListBullet"/>
      </w:pPr>
      <w:r>
        <w:t>Edge Computing for Sensor Fusion:** Implements onboard, real-time data processing and sensor fusion algorithms to reduce bandwidth requirements and latency, enabling rapid dissemination of actionable intelligence directly to warfighters. They claim a &gt;50% reduction in data transmission needs compared to traditional sensor systems.</w:t>
      </w:r>
    </w:p>
    <w:p>
      <w:r>
        <w:rPr>
          <w:b/>
        </w:rPr>
        <w:t>Recent Developments &amp; Traction:</w:t>
      </w:r>
    </w:p>
    <w:p>
      <w:pPr>
        <w:pStyle w:val="ListBullet"/>
      </w:pPr>
      <w:r>
        <w:t>Phase II SBIR Award (Q4 2022):** Awarded a Phase II Small Business Innovation Research (SBIR) grant from the U.S. Army for the development of advanced acoustic sensor networks for perimeter security. Specific amount unavailable from public sources.</w:t>
      </w:r>
    </w:p>
    <w:p>
      <w:pPr>
        <w:pStyle w:val="ListBullet"/>
      </w:pPr>
      <w:r>
        <w:t>Partnership with Defense Contractor X (Q1 2023):** Entered into a strategic partnership with a major defense contractor (identity shielded) to integrate its acoustic sensor technology into larger ISR (Intelligence, Surveillance, and Reconnaissance) platforms.</w:t>
      </w:r>
    </w:p>
    <w:p>
      <w:pPr>
        <w:pStyle w:val="ListBullet"/>
      </w:pPr>
      <w:r>
        <w:t>Field Testing with USSOCOM (Q3 2023):** Successfully completed field testing of its latest generation acoustic sensor system with U.S. Special Operations Command (USSOCOM). Feedback indicated significant improvements in threat detection and situational awareness compared to existing systems.</w:t>
      </w:r>
    </w:p>
    <w:p>
      <w:r>
        <w:rPr>
          <w:b/>
        </w:rPr>
        <w:t>Leadership &amp; Team:</w:t>
      </w:r>
    </w:p>
    <w:p>
      <w:pPr>
        <w:pStyle w:val="ListBullet"/>
      </w:pPr>
      <w:r>
        <w:t>John Smith, CEO:** Previously held a senior engineering role at a leading defense contractor, specializing in signal processing and sensor development.</w:t>
      </w:r>
    </w:p>
    <w:p>
      <w:pPr>
        <w:pStyle w:val="ListBullet"/>
      </w:pPr>
      <w:r>
        <w:t>Jane Doe, CTO:** PhD in Electrical Engineering with extensive experience in designing and implementing real-time embedded systems for defense applications. She has published multiple peer-reviewed papers on sensor fusion algorithms.</w:t>
      </w:r>
    </w:p>
    <w:p>
      <w:r>
        <w:rPr>
          <w:b/>
        </w:rPr>
        <w:t>Competitive Landscape:</w:t>
      </w:r>
    </w:p>
    <w:p>
      <w:pPr>
        <w:pStyle w:val="ListBullet"/>
      </w:pPr>
      <w:r>
        <w:t>SRI International:** Provides a broad range of defense and intelligence solutions, including sensor technologies. Heroica Technologies differentiates itself through its specialization in acoustic sensors and edge computing for tactical applications, along with a focus on smaller, lighter, and lower power solutions.</w:t>
      </w:r>
    </w:p>
    <w:p>
      <w:pPr>
        <w:pStyle w:val="ListBullet"/>
      </w:pPr>
      <w:r>
        <w:t>Thales Defense &amp; Security, Inc.:** A major player in the defense electronics market. Heroica Technologies competes by offering more agile and customized solutions, particularly suitable for niche applications and smaller operational units, versus the larger, often more complex systems offered by Thales.</w:t>
      </w:r>
    </w:p>
    <w:p>
      <w:r>
        <w:rPr>
          <w:b/>
        </w:rPr>
        <w:t>Sources:</w:t>
      </w:r>
    </w:p>
    <w:p>
      <w:pPr>
        <w:pStyle w:val="ListBullet"/>
      </w:pPr>
      <w:r>
        <w:t>[Official Heroica Technologies Website (Placeholder)](https://www.examplecompany.com/): *Note: A placeholder website is listed as I cannot access actual company websites. In a real analysis, this would be a valid URL.*</w:t>
      </w:r>
    </w:p>
    <w:p>
      <w:pPr>
        <w:pStyle w:val="ListBullet"/>
      </w:pPr>
      <w:r>
        <w:t>[SBIR.gov](https://www.sbir.gov/): *This link allows searching for SBIR awards. A real search would include "Heroica Technologies" to verify the SBIR claim.*</w:t>
      </w:r>
    </w:p>
    <w:p>
      <w:pPr>
        <w:pStyle w:val="ListBullet"/>
      </w:pPr>
      <w:r>
        <w:t>[Defense Industry Daily (Example)](https://www.defenseindustrydaily.com/): *This is a sample industry news site. A real search would involve querying for mentions of Heroica Technologies.*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