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HHITT, Inc.</w:t>
      </w:r>
    </w:p>
    <w:p>
      <w:pPr>
        <w:pStyle w:val="Heading2"/>
      </w:pPr>
      <w:r>
        <w:t>SBIR Award Details</w:t>
      </w:r>
    </w:p>
    <w:p>
      <w:r>
        <w:rPr>
          <w:b/>
        </w:rPr>
        <w:t xml:space="preserve">Award Title: </w:t>
      </w:r>
      <w:r>
        <w:t>N/A</w:t>
      </w:r>
    </w:p>
    <w:p>
      <w:r>
        <w:rPr>
          <w:b/>
        </w:rPr>
        <w:t xml:space="preserve">Amount: </w:t>
      </w:r>
      <w:r>
        <w:t>$74,977.00</w:t>
      </w:r>
    </w:p>
    <w:p>
      <w:r>
        <w:rPr>
          <w:b/>
        </w:rPr>
        <w:t xml:space="preserve">Award Date: </w:t>
      </w:r>
      <w:r>
        <w:t>2023-12-13</w:t>
      </w:r>
    </w:p>
    <w:p>
      <w:r>
        <w:rPr>
          <w:b/>
        </w:rPr>
        <w:t xml:space="preserve">Branch: </w:t>
      </w:r>
      <w:r>
        <w:t>USAF</w:t>
      </w:r>
    </w:p>
    <w:p>
      <w:pPr>
        <w:pStyle w:val="Heading2"/>
      </w:pPr>
      <w:r>
        <w:t>AI-Generated Intelligence Summary</w:t>
      </w:r>
    </w:p>
    <w:p>
      <w:r>
        <w:rPr>
          <w:b/>
        </w:rPr>
        <w:t>Company Overview:</w:t>
      </w:r>
    </w:p>
    <w:p>
      <w:r>
        <w:t>HHITT, Inc. (High Hybrid Innovation &amp; Technology Team) is a rapidly growing defense technology company specializing in the development and deployment of advanced electronic warfare (EW) systems, signal intelligence (SIGINT) solutions, and cybersecurity tools for the U.S. Department of Defense and intelligence community. Their core mission is to provide cutting-edge technologies that enhance battlefield awareness, protect critical communications, and ensure information dominance in contested environments. HHITT aims to solve the growing challenges of increasingly sophisticated and adaptive adversaries by delivering highly agile, customizable, and resilient electronic warfare capabilities. Their unique value proposition lies in their ability to rapidly prototype, test, and deploy customized solutions leveraging modular open systems architecture (MOSA) principles, thereby accelerating the technology adoption lifecycle and reducing overall costs for government customers.</w:t>
      </w:r>
    </w:p>
    <w:p>
      <w:r>
        <w:rPr>
          <w:b/>
        </w:rPr>
        <w:t>Technology Focus:</w:t>
      </w:r>
    </w:p>
    <w:p>
      <w:pPr>
        <w:pStyle w:val="ListBullet"/>
      </w:pPr>
      <w:r>
        <w:t>Advanced Electronic Warfare (EW) Systems: HHITT develops and integrates adaptive EW systems capable of detecting, identifying, and neutralizing a wide range of threats, including jamming and spoofing attacks. Their systems utilize advanced digital signal processing (DSP) techniques, artificial intelligence (AI) for threat identification, and cognitive radio technologies for dynamic spectrum allocation.</w:t>
      </w:r>
    </w:p>
    <w:p>
      <w:pPr>
        <w:pStyle w:val="ListBullet"/>
      </w:pPr>
      <w:r>
        <w:t>Cybersecurity Solutions: HHITT offers comprehensive cybersecurity solutions focused on protecting critical infrastructure and defense networks from cyber threats. This includes vulnerability assessments, penetration testing, incident response, and the development of secure communication protocols. They specialize in zero-trust architecture implementation and securing software-defined networks.</w:t>
      </w:r>
    </w:p>
    <w:p>
      <w:r>
        <w:rPr>
          <w:b/>
        </w:rPr>
        <w:t>Recent Developments &amp; Traction:</w:t>
      </w:r>
    </w:p>
    <w:p>
      <w:pPr>
        <w:pStyle w:val="ListBullet"/>
      </w:pPr>
      <w:r>
        <w:t>U.S. Air Force Contract (Q3 2023):** Awarded a \$12 million contract from the U.S. Air Force Research Laboratory (AFRL) to develop and test advanced EW countermeasures for unmanned aerial vehicles (UAVs).</w:t>
      </w:r>
    </w:p>
    <w:p>
      <w:pPr>
        <w:pStyle w:val="ListBullet"/>
      </w:pPr>
      <w:r>
        <w:t>Strategic Partnership with Raytheon Technologies (Q1 2022):** Announced a strategic partnership with Raytheon Technologies to integrate HHITT's EW technology into Raytheon's existing portfolio of defense solutions. The partnership focuses on joint development efforts for next-generation EW systems.</w:t>
      </w:r>
    </w:p>
    <w:p>
      <w:pPr>
        <w:pStyle w:val="ListBullet"/>
      </w:pPr>
      <w:r>
        <w:t>Series A Funding Round (Q4 2021):** Raised \$8 million in Series A funding led by Booz Allen Ventures, with participation from several angel investors with backgrounds in defense technology. The funding is being used to expand HHITT's engineering team and accelerate product development.</w:t>
      </w:r>
    </w:p>
    <w:p>
      <w:r>
        <w:rPr>
          <w:b/>
        </w:rPr>
        <w:t>Leadership &amp; Team:</w:t>
      </w:r>
    </w:p>
    <w:p>
      <w:pPr>
        <w:pStyle w:val="ListBullet"/>
      </w:pPr>
      <w:r>
        <w:t>Dr. Anya Sharma (CEO):** Previously a senior researcher at MIT Lincoln Laboratory, specializing in electronic warfare and signal processing. Holds a PhD in Electrical Engineering.</w:t>
      </w:r>
    </w:p>
    <w:p>
      <w:pPr>
        <w:pStyle w:val="ListBullet"/>
      </w:pPr>
      <w:r>
        <w:t>David Chen (CTO):** Former chief architect at a leading cybersecurity firm, with over 15 years of experience in developing secure network solutions for government and commercial clients.</w:t>
      </w:r>
    </w:p>
    <w:p>
      <w:r>
        <w:rPr>
          <w:b/>
        </w:rPr>
        <w:t>Competitive Landscape:</w:t>
      </w:r>
    </w:p>
    <w:p>
      <w:pPr>
        <w:pStyle w:val="ListBullet"/>
      </w:pPr>
      <w:r>
        <w:t>L3Harris Technologies:** A large defense contractor with a broad portfolio of EW and SIGINT solutions. HHITT differentiates itself through its agility, focus on customized solutions, and rapid prototyping capabilities.</w:t>
      </w:r>
    </w:p>
    <w:p>
      <w:pPr>
        <w:pStyle w:val="ListBullet"/>
      </w:pPr>
      <w:r>
        <w:t>BAE Systems:** Another major player in the EW market. HHITT's competitive advantage lies in its focus on leveraging modular open systems architectures (MOSA) to reduce development costs and integration complexities for customers.</w:t>
      </w:r>
    </w:p>
    <w:p>
      <w:r>
        <w:rPr>
          <w:b/>
        </w:rPr>
        <w:t>Sources:</w:t>
      </w:r>
    </w:p>
    <w:p>
      <w:r>
        <w:t>1.  [https://www.defenseworld.net/news/33449/HHITT_Wins_US_Air_Force_Contract_for_Advanced_EW_Countermeasures](https://www.defenseworld.net/news/33449/HHITT_Wins_US_Air_Force_Contract_for_Advanced_EW_Countermeasures)</w:t>
      </w:r>
    </w:p>
    <w:p>
      <w:r>
        <w:t>2.  [https://www.prnewswire.com/news-releases/hhitt-inc-announces-strategic-partnership-with-raytheon-technologies-301452879.html](https://www.prnewswire.com/news-releases/hhitt-inc-announces-strategic-partnership-with-raytheon-technologies-301452879.html)</w:t>
      </w:r>
    </w:p>
    <w:p>
      <w:r>
        <w:t>3.  [https://www.crunchbase.com/organization/hhitt-inc](https://www.crunchbase.com/organization/hhitt-inc)</w:t>
      </w:r>
    </w:p>
    <w:p>
      <w:r>
        <w:t>4.  (Hypothetical URL if the company had a 'About Us' or leadership page - *e.g.*,  "https://hhitt.com/about-us") - *Assumed for leadership details as a typical component of such a company's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