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HYDRONALIX INC</w:t>
      </w:r>
    </w:p>
    <w:p>
      <w:pPr>
        <w:pStyle w:val="Heading2"/>
      </w:pPr>
      <w:r>
        <w:t>SBIR Award Details</w:t>
      </w:r>
    </w:p>
    <w:p>
      <w:r>
        <w:rPr>
          <w:b/>
        </w:rPr>
        <w:t xml:space="preserve">Award Title: </w:t>
      </w:r>
      <w:r>
        <w:t>N/A</w:t>
      </w:r>
    </w:p>
    <w:p>
      <w:r>
        <w:rPr>
          <w:b/>
        </w:rPr>
        <w:t xml:space="preserve">Amount: </w:t>
      </w:r>
      <w:r>
        <w:t>$7,499,278.00</w:t>
      </w:r>
    </w:p>
    <w:p>
      <w:r>
        <w:rPr>
          <w:b/>
        </w:rPr>
        <w:t xml:space="preserve">Award Date: </w:t>
      </w:r>
      <w:r>
        <w:t>2023-11-29</w:t>
      </w:r>
    </w:p>
    <w:p>
      <w:r>
        <w:rPr>
          <w:b/>
        </w:rPr>
        <w:t xml:space="preserve">Branch: </w:t>
      </w:r>
      <w:r>
        <w:t>NAVY</w:t>
      </w:r>
    </w:p>
    <w:p>
      <w:pPr>
        <w:pStyle w:val="Heading2"/>
      </w:pPr>
      <w:r>
        <w:t>AI-Generated Intelligence Summary</w:t>
      </w:r>
    </w:p>
    <w:p>
      <w:r>
        <w:rPr>
          <w:b/>
        </w:rPr>
        <w:t>Company Overview:</w:t>
      </w:r>
    </w:p>
    <w:p>
      <w:r>
        <w:t>Hydronalix, Inc. is a leading US-based manufacturer of autonomous surface vehicles (ASVs) and unmanned surface vessels (USVs), primarily specializing in maritime robotic solutions for search and rescue, environmental monitoring, port security, and hydrographic survey applications. Their core mission is to provide rapid, cost-effective, and reliable autonomous platforms to enhance the safety and efficiency of maritime operations, particularly in situations where human operators are at risk or where persistent monitoring is required. Hydronalix aims to solve the problem of limited manpower, high operational costs, and safety concerns associated with traditional manned vessels, especially in dangerous or inaccessible environments. Their unique value proposition lies in their rugged, modular, and customizable USV platforms, combined with user-friendly control interfaces and advanced autonomous capabilities, enabling diverse maritime applications at a lower cost and risk compared to conventional methods.</w:t>
      </w:r>
    </w:p>
    <w:p>
      <w:r>
        <w:rPr>
          <w:b/>
        </w:rPr>
        <w:t>Technology Focus:</w:t>
      </w:r>
    </w:p>
    <w:p>
      <w:pPr>
        <w:pStyle w:val="ListBullet"/>
      </w:pPr>
      <w:r>
        <w:t>EMILY (Emergency Integrated Lifesaving Lanyard):** A small, remotely operated USV designed for rapid response in water rescues. Capable of speeds up to 22 mph and carrying a person to safety.</w:t>
      </w:r>
    </w:p>
    <w:p>
      <w:pPr>
        <w:pStyle w:val="ListBullet"/>
      </w:pPr>
      <w:r>
        <w:t>Hydronalix USV Platforms:** Modular and customizable USVs ranging in size and capabilities, featuring autonomous navigation, data collection, and communication systems. Platform features include extended endurance, advanced sensor integration capabilities (sonar, cameras, environmental sensors), and remote control options.</w:t>
      </w:r>
    </w:p>
    <w:p>
      <w:r>
        <w:rPr>
          <w:b/>
        </w:rPr>
        <w:t>Recent Developments &amp; Traction:</w:t>
      </w:r>
    </w:p>
    <w:p>
      <w:pPr>
        <w:pStyle w:val="ListBullet"/>
      </w:pPr>
      <w:r>
        <w:t>2023 NOAA Contract:** Awarded a contract by the National Oceanic and Atmospheric Administration (NOAA) for USVs to support hydrographic surveys and coastal mapping operations. Specific amount undisclosed.</w:t>
      </w:r>
    </w:p>
    <w:p>
      <w:pPr>
        <w:pStyle w:val="ListBullet"/>
      </w:pPr>
      <w:r>
        <w:t>Increased Use in Ukrainian Conflict:** Reported deployments of EMILY robots for rescue and reconnaissance operations in the Russia-Ukraine war. (Various news outlets, although specifics about Hydronalix role are limited.)</w:t>
      </w:r>
    </w:p>
    <w:p>
      <w:pPr>
        <w:pStyle w:val="ListBullet"/>
      </w:pPr>
      <w:r>
        <w:t>Partnerships with sensor manufacturers:** Hydronalix has integrated sensor technology from various partners into their USV platforms, enhancing their data collection capabilities for environmental monitoring and hydrographic surveys.</w:t>
      </w:r>
    </w:p>
    <w:p>
      <w:r>
        <w:rPr>
          <w:b/>
        </w:rPr>
        <w:t>Leadership &amp; Team:</w:t>
      </w:r>
    </w:p>
    <w:p>
      <w:pPr>
        <w:pStyle w:val="ListBullet"/>
      </w:pPr>
      <w:r>
        <w:t>Tony Mulligan: CEO. Background not explicitly detailed in readily available public records, but he is consistently identified as the company's founder and driving force. Possesses extensive experience in maritime robotics and product development.</w:t>
      </w:r>
    </w:p>
    <w:p>
      <w:pPr>
        <w:pStyle w:val="ListBullet"/>
      </w:pPr>
      <w:r>
        <w:t>The team includes engineers and specialists with experience in robotics, marine engineering, and software development.</w:t>
      </w:r>
    </w:p>
    <w:p>
      <w:r>
        <w:rPr>
          <w:b/>
        </w:rPr>
        <w:t>Competitive Landscape:</w:t>
      </w:r>
    </w:p>
    <w:p>
      <w:pPr>
        <w:pStyle w:val="ListBullet"/>
      </w:pPr>
      <w:r>
        <w:t>Sea Robotics:** Sea Robotics is a direct competitor focusing on similar USV applications, particularly in maritime security and environmental monitoring. Hydronalix's differentiator appears to be their focus on rapid response and smaller, more agile platforms like EMILY, whereas Sea Robotics often offers larger, more complex USVs.</w:t>
      </w:r>
    </w:p>
    <w:p>
      <w:r>
        <w:rPr>
          <w:b/>
        </w:rPr>
        <w:t>Sources:</w:t>
      </w:r>
    </w:p>
    <w:p>
      <w:pPr>
        <w:pStyle w:val="ListBullet"/>
      </w:pPr>
      <w:r>
        <w:t>[https://hydronalix.com/](https://hydronalix.com/)</w:t>
      </w:r>
    </w:p>
    <w:p>
      <w:pPr>
        <w:pStyle w:val="ListBullet"/>
      </w:pPr>
      <w:r>
        <w:t>[https://www.sbir.gov/sbirsearch/detail/2089266](https://www.sbir.gov/sbirsearch/detail/2089266)</w:t>
      </w:r>
    </w:p>
    <w:p>
      <w:pPr>
        <w:pStyle w:val="ListBullet"/>
      </w:pPr>
      <w:r>
        <w:t>[https://www.marineinsight.com/innovation/remote-control-buoys-for-emergency-search-and-rescue-at-sea/](https://www.marineinsight.com/innovation/remote-control-buoys-for-emergency-search-and-rescue-at-sea/)</w:t>
      </w:r>
    </w:p>
    <w:p>
      <w:pPr>
        <w:pStyle w:val="ListBullet"/>
      </w:pPr>
      <w:r>
        <w:t>[https://insideunmannedsystems.com/noaa-partners-with-saildrone-sea-robotic-and-hydronalix-for-ocean-exploration-research/](https://insideunmannedsystems.com/noaa-partners-with-saildrone-sea-robotic-and-hydronalix-for-ocean-exploration-research/)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