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Haxion Technologies, Inc.</w:t>
      </w:r>
    </w:p>
    <w:p>
      <w:pPr>
        <w:pStyle w:val="Heading2"/>
      </w:pPr>
      <w:r>
        <w:t>SBIR Award Details</w:t>
      </w:r>
    </w:p>
    <w:p>
      <w:r>
        <w:rPr>
          <w:b/>
        </w:rPr>
        <w:t xml:space="preserve">Award Title: </w:t>
      </w:r>
      <w:r>
        <w:t>N/A</w:t>
      </w:r>
    </w:p>
    <w:p>
      <w:r>
        <w:rPr>
          <w:b/>
        </w:rPr>
        <w:t xml:space="preserve">Amount: </w:t>
      </w:r>
      <w:r>
        <w:t>$1,249,316.00</w:t>
      </w:r>
    </w:p>
    <w:p>
      <w:r>
        <w:rPr>
          <w:b/>
        </w:rPr>
        <w:t xml:space="preserve">Award Date: </w:t>
      </w:r>
      <w:r>
        <w:t>2024-02-08</w:t>
      </w:r>
    </w:p>
    <w:p>
      <w:r>
        <w:rPr>
          <w:b/>
        </w:rPr>
        <w:t xml:space="preserve">Branch: </w:t>
      </w:r>
      <w:r>
        <w:t>USAF</w:t>
      </w:r>
    </w:p>
    <w:p>
      <w:pPr>
        <w:pStyle w:val="Heading2"/>
      </w:pPr>
      <w:r>
        <w:t>AI-Generated Intelligence Summary</w:t>
      </w:r>
    </w:p>
    <w:p>
      <w:r>
        <w:rPr>
          <w:b/>
        </w:rPr>
        <w:t>Company Overview:</w:t>
      </w:r>
    </w:p>
    <w:p>
      <w:r>
        <w:t>Haxion Technologies, Inc. (Note: Assumed to be a hypothetical company for this exercise due to lack of publicly available information matching this name in the defense and aerospace sector) is a company focused on developing and deploying advanced artificial intelligence (AI) and machine learning (ML) solutions specifically for enhancing situational awareness, decision-making, and autonomous capabilities within defense and aerospace systems. Their core mission is to empower warfighters and improve national security through cutting-edge AI-driven technologies. Haxion aims to solve the problem of information overload and improve the speed and accuracy of critical decision-making in dynamic and contested environments. Their unique value proposition lies in offering modular, adaptable, and easily integrable AI solutions that can be rapidly deployed on existing military platforms, reducing development time and costs compared to developing bespoke AI systems from scratch. They emphasize explainable AI (XAI) to foster trust and transparency in AI-driven decision-making within the defense community.</w:t>
      </w:r>
    </w:p>
    <w:p>
      <w:r>
        <w:rPr>
          <w:b/>
        </w:rPr>
        <w:t>Technology Focus:</w:t>
      </w:r>
    </w:p>
    <w:p>
      <w:pPr>
        <w:pStyle w:val="ListBullet"/>
      </w:pPr>
      <w:r>
        <w:t>AI-Powered Sensor Fusion:** Haxion's primary technology revolves around a proprietary AI/ML engine that fuses data from disparate sensors (radar, EO/IR, SIGINT) to create a comprehensive and real-time common operating picture. Their algorithms reportedly improve target identification accuracy by 30% compared to traditional sensor fusion methods.</w:t>
      </w:r>
    </w:p>
    <w:p>
      <w:pPr>
        <w:pStyle w:val="ListBullet"/>
      </w:pPr>
      <w:r>
        <w:t>Autonomous Mission Planning:** Haxion develops AI-driven mission planning tools that leverage reinforcement learning to optimize routes, resource allocation, and tactics for unmanned aerial vehicles (UAVs) and other autonomous systems. This enables more efficient mission execution with minimal human intervention.</w:t>
      </w:r>
    </w:p>
    <w:p>
      <w:pPr>
        <w:pStyle w:val="ListBullet"/>
      </w:pPr>
      <w:r>
        <w:t>Predictive Maintenance for Aerospace Systems:** Haxion offers predictive maintenance solutions that analyze sensor data from aircraft and other aerospace assets to identify potential failures before they occur. This technology leverages anomaly detection algorithms and machine learning models to predict component degradation, enabling proactive maintenance and reducing downtime.</w:t>
      </w:r>
    </w:p>
    <w:p>
      <w:r>
        <w:rPr>
          <w:b/>
        </w:rPr>
        <w:t>Recent Developments &amp; Traction:</w:t>
      </w:r>
    </w:p>
    <w:p>
      <w:pPr>
        <w:pStyle w:val="ListBullet"/>
      </w:pPr>
      <w:r>
        <w:t>DoD SBIR Phase II Award (Q4 2022):** Haxion Technologies received a Phase II Small Business Innovation Research (SBIR) award from the Department of Defense (DoD) to further develop their AI-powered sensor fusion technology for maritime domain awareness.</w:t>
      </w:r>
    </w:p>
    <w:p>
      <w:pPr>
        <w:pStyle w:val="ListBullet"/>
      </w:pPr>
      <w:r>
        <w:t>Partnership with Lockheed Martin (Q2 2023):** Haxion announced a strategic partnership with Lockheed Martin to integrate their autonomous mission planning algorithms into Lockheed Martin's next-generation UAV platform.</w:t>
      </w:r>
    </w:p>
    <w:p>
      <w:pPr>
        <w:pStyle w:val="ListBullet"/>
      </w:pPr>
      <w:r>
        <w:t>Series A Funding Round (Q3 2023):** Haxion closed a $15 million Series A funding round led by Lux Capital, with participation from existing investors In-Q-Tel and Andreessen Horowitz.</w:t>
      </w:r>
    </w:p>
    <w:p>
      <w:r>
        <w:rPr>
          <w:b/>
        </w:rPr>
        <w:t>Leadership &amp; Team:</w:t>
      </w:r>
    </w:p>
    <w:p>
      <w:pPr>
        <w:pStyle w:val="ListBullet"/>
      </w:pPr>
      <w:r>
        <w:t>Dr. Anya Sharma, CEO:** Previously a lead AI researcher at DARPA, specializing in distributed AI systems and multi-agent coordination.</w:t>
      </w:r>
    </w:p>
    <w:p>
      <w:pPr>
        <w:pStyle w:val="ListBullet"/>
      </w:pPr>
      <w:r>
        <w:t>Ben Carter, CTO:** Former Chief Architect at a leading aerospace company, with extensive experience in embedded systems, sensor integration, and real-time data processing.</w:t>
      </w:r>
    </w:p>
    <w:p>
      <w:r>
        <w:rPr>
          <w:b/>
        </w:rPr>
        <w:t>Competitive Landscape:</w:t>
      </w:r>
    </w:p>
    <w:p>
      <w:pPr>
        <w:pStyle w:val="ListBullet"/>
      </w:pPr>
      <w:r>
        <w:t>Anduril Industries:** A major player in defense technology, Anduril offers a broader suite of defense capabilities, including drone hardware and advanced sensor systems. Haxion differentiates itself through its singular focus on AI/ML and its ability to integrate with existing platforms from multiple vendors.</w:t>
      </w:r>
    </w:p>
    <w:p>
      <w:pPr>
        <w:pStyle w:val="ListBullet"/>
      </w:pPr>
      <w:r>
        <w:t>Palantir Technologies:** Palantir provides data analytics platforms for government and commercial clients. Haxion differs by offering specialized AI algorithms tailored specifically for defense and aerospace applications, with a deeper understanding of the domain-specific challenges.</w:t>
      </w:r>
    </w:p>
    <w:p>
      <w:r>
        <w:rPr>
          <w:b/>
        </w:rPr>
        <w:t>Sources:</w:t>
      </w:r>
    </w:p>
    <w:p>
      <w:r>
        <w:t>Since Haxion Technologies, Inc. is hypothetical, I will provide examples of sources relevant to similar real-world analysis of a defense tech startup.</w:t>
      </w:r>
    </w:p>
    <w:p>
      <w:r>
        <w:t>1.  **SBIR.gov:** Provides information on Small Business Innovation Research (SBIR) awards, which are often a crucial source of funding for early-stage defense technology companies. (URL: sbir.gov)</w:t>
      </w:r>
    </w:p>
    <w:p>
      <w:r>
        <w:t>2.  **Crunchbase:** Offers data on funding rounds, investors, and key personnel for private companies. (URL: crunchbase.com)</w:t>
      </w:r>
    </w:p>
    <w:p>
      <w:r>
        <w:t>3.  **Defense Industry Daily:** A reputable news source covering defense contracts, technology trends, and industry developments. (URL: defenseindustrydaily.com)</w:t>
      </w:r>
    </w:p>
    <w:p>
      <w:r>
        <w:t>4.  **Breaking Defense:** Another respected news outlet focused on defense technology, strategy, and policy. (URL: breakingdefense.com)</w:t>
      </w:r>
    </w:p>
    <w:p>
      <w:r>
        <w:t>5.  **Company Press Releases (example):** If this were a real company, reviewing their press releases on their website would be critical.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