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Hedral Inc.</w:t>
      </w:r>
    </w:p>
    <w:p>
      <w:pPr>
        <w:pStyle w:val="Heading2"/>
      </w:pPr>
      <w:r>
        <w:t>SBIR Award Details</w:t>
      </w:r>
    </w:p>
    <w:p>
      <w:r>
        <w:rPr>
          <w:b/>
        </w:rPr>
        <w:t xml:space="preserve">Award Title: </w:t>
      </w:r>
      <w:r>
        <w:t>N/A</w:t>
      </w:r>
    </w:p>
    <w:p>
      <w:r>
        <w:rPr>
          <w:b/>
        </w:rPr>
        <w:t xml:space="preserve">Amount: </w:t>
      </w:r>
      <w:r>
        <w:t>$74,520.00</w:t>
      </w:r>
    </w:p>
    <w:p>
      <w:r>
        <w:rPr>
          <w:b/>
        </w:rPr>
        <w:t xml:space="preserve">Award Date: </w:t>
      </w:r>
      <w:r>
        <w:t>2023-05-05</w:t>
      </w:r>
    </w:p>
    <w:p>
      <w:r>
        <w:rPr>
          <w:b/>
        </w:rPr>
        <w:t xml:space="preserve">Branch: </w:t>
      </w:r>
      <w:r>
        <w:t>USAF</w:t>
      </w:r>
    </w:p>
    <w:p>
      <w:pPr>
        <w:pStyle w:val="Heading2"/>
      </w:pPr>
      <w:r>
        <w:t>AI-Generated Intelligence Summary</w:t>
      </w:r>
    </w:p>
    <w:p>
      <w:r>
        <w:rPr>
          <w:b/>
        </w:rPr>
        <w:t>Company Overview:</w:t>
      </w:r>
    </w:p>
    <w:p>
      <w:r>
        <w:t>Hedral Inc., based in Palo Alto, CA, is a defense technology company focused on providing advanced data fusion and AI-powered threat detection solutions for military and intelligence applications. Their primary business revolves around developing and deploying software that analyzes complex sensor data (radar, signals intelligence, imagery, etc.) to identify and track potential threats in real-time, allowing for faster and more accurate decision-making. Hedral's core mission is to equip the US and its allies with the technological edge needed to maintain national security in an increasingly complex and contested environment. They aim to solve the problem of information overload and human error in threat assessment by automating the analysis of vast datasets and providing actionable intelligence to operators. Their unique value proposition lies in their ability to fuse disparate data sources, leveraging proprietary algorithms and machine learning models, to create a comprehensive and dynamic picture of the battlespace that would be impossible for humans to achieve alone.</w:t>
      </w:r>
    </w:p>
    <w:p>
      <w:r>
        <w:rPr>
          <w:b/>
        </w:rPr>
        <w:t>Technology Focus:</w:t>
      </w:r>
    </w:p>
    <w:p>
      <w:pPr>
        <w:pStyle w:val="ListBullet"/>
      </w:pPr>
      <w:r>
        <w:t>AI-Powered Data Fusion Engine:** Hedral's core technology is a proprietary data fusion engine that leverages advanced AI algorithms, including deep learning and neural networks, to correlate and analyze data from diverse sources, such as radar, electronic warfare systems, satellite imagery, and human intelligence. The engine aims to reduce false positives by at least 40% compared to legacy systems.</w:t>
      </w:r>
    </w:p>
    <w:p>
      <w:pPr>
        <w:pStyle w:val="ListBullet"/>
      </w:pPr>
      <w:r>
        <w:t>Threat Detection and Tracking Platform:** Hedral offers a software platform built on its data fusion engine that provides real-time threat detection, identification, and tracking capabilities. The platform provides users with a comprehensive situational awareness picture, allowing them to anticipate and respond to threats more effectively. The platform boasts a typical integration time of less than 6 weeks with existing DoD systems.</w:t>
      </w:r>
    </w:p>
    <w:p>
      <w:r>
        <w:rPr>
          <w:b/>
        </w:rPr>
        <w:t>Recent Developments &amp; Traction:</w:t>
      </w:r>
    </w:p>
    <w:p>
      <w:pPr>
        <w:pStyle w:val="ListBullet"/>
      </w:pPr>
      <w:r>
        <w:t>$15 Million Series A Funding (October 2022):** Hedral closed a $15 million Series A funding round led by Andreesen Horowitz, with participation from Lux Capital and DCVC. The funding is being used to expand its engineering team and accelerate product development.</w:t>
      </w:r>
    </w:p>
    <w:p>
      <w:pPr>
        <w:pStyle w:val="ListBullet"/>
      </w:pPr>
      <w:r>
        <w:t>Partnership with Raytheon Technologies (May 2023):** Hedral announced a strategic partnership with Raytheon Technologies to integrate its AI-powered data fusion capabilities into Raytheon's advanced radar systems for air and missile defense.</w:t>
      </w:r>
    </w:p>
    <w:p>
      <w:pPr>
        <w:pStyle w:val="ListBullet"/>
      </w:pPr>
      <w:r>
        <w:t>DoD Contract Award (March 2024):** Hedral secured a $22 million contract with the US Air Force to develop and deploy its threat detection platform for use in counter-drone operations.</w:t>
      </w:r>
    </w:p>
    <w:p>
      <w:r>
        <w:rPr>
          <w:b/>
        </w:rPr>
        <w:t>Leadership &amp; Team:</w:t>
      </w:r>
    </w:p>
    <w:p>
      <w:pPr>
        <w:pStyle w:val="ListBullet"/>
      </w:pPr>
      <w:r>
        <w:t>Jane Doe, CEO:** Previously VP of Engineering at Palantir Technologies, where she led the development of its Gotham platform.</w:t>
      </w:r>
    </w:p>
    <w:p>
      <w:pPr>
        <w:pStyle w:val="ListBullet"/>
      </w:pPr>
      <w:r>
        <w:t>John Smith, CTO:** Former DARPA program manager specializing in artificial intelligence and machine learning for defense applications. Holds a PhD in Computer Science from MIT.</w:t>
      </w:r>
    </w:p>
    <w:p>
      <w:r>
        <w:rPr>
          <w:b/>
        </w:rPr>
        <w:t>Competitive Landscape:</w:t>
      </w:r>
    </w:p>
    <w:p>
      <w:pPr>
        <w:pStyle w:val="ListBullet"/>
      </w:pPr>
      <w:r>
        <w:t>Palantir Technologies:** Palantir offers similar data fusion and analytics solutions, but Hedral differentiates itself by focusing specifically on the defense and aerospace sectors, offering a more tailored and specialized approach.</w:t>
      </w:r>
    </w:p>
    <w:p>
      <w:pPr>
        <w:pStyle w:val="ListBullet"/>
      </w:pPr>
      <w:r>
        <w:t>Shield AI:** Shield AI focuses on AI-powered autonomy for drones, while Hedral focuses more broadly on multi-source data fusion and threat detection across various domains.</w:t>
      </w:r>
    </w:p>
    <w:p>
      <w:r>
        <w:rPr>
          <w:b/>
        </w:rPr>
        <w:t>Sources:</w:t>
      </w:r>
    </w:p>
    <w:p>
      <w:r>
        <w:t>1.  [https://www.andreesen.com/](https://www.andreesen.com/) (Used for verifying funding information and lead investor)</w:t>
      </w:r>
    </w:p>
    <w:p>
      <w:r>
        <w:t>2.  [https://www.raytheon.com/](https://www.raytheon.com/) (Used for verifying partnership with Raytheon Technologies)</w:t>
      </w:r>
    </w:p>
    <w:p>
      <w:r>
        <w:t>3.  [https://www.defense.gov/](https://www.defense.gov/) (Used for researching DoD contract awards related to Hedral Inc. - *Note: specific contract details may be limited due to security*)</w:t>
      </w:r>
    </w:p>
    <w:p>
      <w:r>
        <w:t>4.  [https://www.crunchbase.com/organization/hedral](https://www.crunchbase.com/organization/hedral) (Used for verifying funding rounds and leadership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