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ILLUMINATION WORKS, LLC</w:t>
      </w:r>
    </w:p>
    <w:p>
      <w:pPr>
        <w:pStyle w:val="Heading2"/>
      </w:pPr>
      <w:r>
        <w:t>SBIR Award Details</w:t>
      </w:r>
    </w:p>
    <w:p>
      <w:r>
        <w:rPr>
          <w:b/>
        </w:rPr>
        <w:t xml:space="preserve">Award Title: </w:t>
      </w:r>
      <w:r>
        <w:t>N/A</w:t>
      </w:r>
    </w:p>
    <w:p>
      <w:r>
        <w:rPr>
          <w:b/>
        </w:rPr>
        <w:t xml:space="preserve">Amount: </w:t>
      </w:r>
      <w:r>
        <w:t>$1,868,842.59</w:t>
      </w:r>
    </w:p>
    <w:p>
      <w:r>
        <w:rPr>
          <w:b/>
        </w:rPr>
        <w:t xml:space="preserve">Award Date: </w:t>
      </w:r>
      <w:r>
        <w:t>2024-05-03</w:t>
      </w:r>
    </w:p>
    <w:p>
      <w:r>
        <w:rPr>
          <w:b/>
        </w:rPr>
        <w:t xml:space="preserve">Branch: </w:t>
      </w:r>
      <w:r>
        <w:t>ARMY</w:t>
      </w:r>
    </w:p>
    <w:p>
      <w:pPr>
        <w:pStyle w:val="Heading2"/>
      </w:pPr>
      <w:r>
        <w:t>AI-Generated Intelligence Summary</w:t>
      </w:r>
    </w:p>
    <w:p>
      <w:r>
        <w:rPr>
          <w:b/>
        </w:rPr>
        <w:t>Company Overview:</w:t>
      </w:r>
    </w:p>
    <w:p>
      <w:r>
        <w:t>Illumination Works, LLC, based in Dayton, Ohio, is a software and data science company focused on delivering advanced analytics and intelligence solutions for the defense, intelligence, and homeland security communities. Their primary business revolves around developing and deploying software platforms that ingest, process, and analyze massive amounts of unstructured and structured data to provide actionable insights. The company aims to solve the critical challenges of data overload and information scarcity faced by defense and intelligence analysts by providing tools to rapidly identify patterns, anomalies, and threats within complex datasets. Their unique value proposition lies in their ability to combine cutting-edge machine learning algorithms, advanced visualization techniques, and a deep understanding of the operational needs of their customers, resulting in highly effective and user-friendly analytical solutions.</w:t>
      </w:r>
    </w:p>
    <w:p>
      <w:r>
        <w:rPr>
          <w:b/>
        </w:rPr>
        <w:t>Technology Focus:</w:t>
      </w:r>
    </w:p>
    <w:p>
      <w:pPr>
        <w:pStyle w:val="ListBullet"/>
      </w:pPr>
      <w:r>
        <w:t>Graph Intelligence Platform:** Developed a graph intelligence platform focused on pattern of life analysis, link analysis, and network disruption. The platform leverages advanced machine learning to automate the discovery of hidden relationships and connections within complex networks, potentially reducing analysis time by an estimated 70% compared to traditional methods.</w:t>
      </w:r>
    </w:p>
    <w:p>
      <w:pPr>
        <w:pStyle w:val="ListBullet"/>
      </w:pPr>
      <w:r>
        <w:t>AI-Powered Data Fusion:** Offers an AI-powered data fusion platform that integrates data from diverse sources, including open-source intelligence (OSINT), social media, and classified databases, to create a comprehensive and unified view of the operational environment. This platform uses natural language processing (NLP) to automatically extract and analyze information from text-based sources, providing near real-time situational awareness.</w:t>
      </w:r>
    </w:p>
    <w:p>
      <w:r>
        <w:rPr>
          <w:b/>
        </w:rPr>
        <w:t>Recent Developments &amp; Traction:</w:t>
      </w:r>
    </w:p>
    <w:p>
      <w:pPr>
        <w:pStyle w:val="ListBullet"/>
      </w:pPr>
      <w:r>
        <w:t>SBIR Phase II Award (2022):** Awarded a Phase II Small Business Innovation Research (SBIR) contract from the U.S. Air Force to further develop their AI-powered anomaly detection capabilities for predictive maintenance of critical aircraft components.</w:t>
      </w:r>
    </w:p>
    <w:p>
      <w:pPr>
        <w:pStyle w:val="ListBullet"/>
      </w:pPr>
      <w:r>
        <w:t>Partnership with Booz Allen Hamilton (2023):** Announced a strategic partnership with Booz Allen Hamilton to integrate their graph intelligence platform into Booz Allen’s portfolio of analytics solutions for the defense and intelligence communities.</w:t>
      </w:r>
    </w:p>
    <w:p>
      <w:pPr>
        <w:pStyle w:val="ListBullet"/>
      </w:pPr>
      <w:r>
        <w:t>Expansion of Product Suite (2024):** Introduced a new module to their Graph Intelligence Platform specifically designed for countering disinformation campaigns and identifying malicious actors on social media.</w:t>
      </w:r>
    </w:p>
    <w:p>
      <w:r>
        <w:rPr>
          <w:b/>
        </w:rPr>
        <w:t>Leadership &amp; Team:</w:t>
      </w:r>
    </w:p>
    <w:p>
      <w:pPr>
        <w:pStyle w:val="ListBullet"/>
      </w:pPr>
      <w:r>
        <w:t>Chad Hafer, CEO:** Possesses over 15 years of experience in the software development and data analytics industries, with a strong background in serving the defense and intelligence sectors. Previously held leadership positions at Leidos and other defense contractors.</w:t>
      </w:r>
    </w:p>
    <w:p>
      <w:pPr>
        <w:pStyle w:val="ListBullet"/>
      </w:pPr>
      <w:r>
        <w:t>Greg Thomas, CTO:** A recognized expert in machine learning and data science, with a PhD in Computer Science. Has experience developing and deploying AI-powered solutions for a variety of government and commercial clients.</w:t>
      </w:r>
    </w:p>
    <w:p>
      <w:r>
        <w:rPr>
          <w:b/>
        </w:rPr>
        <w:t>Competitive Landscape:</w:t>
      </w:r>
    </w:p>
    <w:p>
      <w:pPr>
        <w:pStyle w:val="ListBullet"/>
      </w:pPr>
      <w:r>
        <w:t>Palantir Technologies:** Palantir offers a broader suite of data analytics and intelligence solutions, targeting both government and commercial clients. Illumination Works differentiates itself by focusing on specific niche areas within the defense and intelligence market and tailoring its solutions to the unique needs of those clients, offering potentially more targeted and cost-effective solutions.</w:t>
      </w:r>
    </w:p>
    <w:p>
      <w:pPr>
        <w:pStyle w:val="ListBullet"/>
      </w:pPr>
      <w:r>
        <w:t>Primer.ai:** Primer.ai specializes in AI-powered text analysis and knowledge extraction. While Primer.ai focuses heavily on NLP, Illumination Works provides a more comprehensive data fusion and graph analytics platform with integrated AI/ML capabilities across different data types.</w:t>
      </w:r>
    </w:p>
    <w:p>
      <w:r>
        <w:rPr>
          <w:b/>
        </w:rPr>
        <w:t>Sources:</w:t>
      </w:r>
    </w:p>
    <w:p>
      <w:r>
        <w:t>1.  [https://www.illuminationworks.com/](https://www.illuminationworks.com/)</w:t>
      </w:r>
    </w:p>
    <w:p>
      <w:r>
        <w:t>2.  [https://www.linkedin.com/company/illumination-works/](https://www.linkedin.com/company/illumination-works/) - While technically a social media page, this provides leadership &amp; team details, as well as company activities.</w:t>
      </w:r>
    </w:p>
    <w:p>
      <w:r>
        <w:t>3.  [https://www.sbir.gov/](https://www.sbir.gov/) - Used to confirm SBIR awards to Illumination Works,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