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IMSAR LLC</w:t>
      </w:r>
    </w:p>
    <w:p>
      <w:pPr>
        <w:pStyle w:val="Heading2"/>
      </w:pPr>
      <w:r>
        <w:t>SBIR Award Details</w:t>
      </w:r>
    </w:p>
    <w:p>
      <w:r>
        <w:rPr>
          <w:b/>
        </w:rPr>
        <w:t xml:space="preserve">Award Title: </w:t>
      </w:r>
      <w:r>
        <w:t>N/A</w:t>
      </w:r>
    </w:p>
    <w:p>
      <w:r>
        <w:rPr>
          <w:b/>
        </w:rPr>
        <w:t xml:space="preserve">Amount: </w:t>
      </w:r>
      <w:r>
        <w:t>$179,983.08</w:t>
      </w:r>
    </w:p>
    <w:p>
      <w:r>
        <w:rPr>
          <w:b/>
        </w:rPr>
        <w:t xml:space="preserve">Award Date: </w:t>
      </w:r>
      <w:r>
        <w:t>2023-09-20</w:t>
      </w:r>
    </w:p>
    <w:p>
      <w:r>
        <w:rPr>
          <w:b/>
        </w:rPr>
        <w:t xml:space="preserve">Branch: </w:t>
      </w:r>
      <w:r>
        <w:t>USAF</w:t>
      </w:r>
    </w:p>
    <w:p>
      <w:pPr>
        <w:pStyle w:val="Heading2"/>
      </w:pPr>
      <w:r>
        <w:t>AI-Generated Intelligence Summary</w:t>
      </w:r>
    </w:p>
    <w:p>
      <w:r>
        <w:rPr>
          <w:b/>
        </w:rPr>
        <w:t>Company Overview:</w:t>
      </w:r>
    </w:p>
    <w:p>
      <w:r>
        <w:t>IMSAR LLC is a leading developer and manufacturer of lightweight Synthetic Aperture Radar (SAR) systems and radar signal processing solutions, primarily serving the unmanned aerial vehicle (UAV) and manned airborne intelligence, surveillance, and reconnaissance (ISR) markets. IMSAR's core mission is to provide high-resolution radar imaging capabilities in a small, affordable, and easily deployable package, enabling actionable intelligence in challenging environments. They aim to solve the problem of providing persistent wide-area surveillance and high-resolution targeting data from platforms with limited size, weight, and power (SWaP) budgets. Their unique value proposition lies in their miniaturization expertise and the balance they strike between performance, cost, and SWaP, making advanced radar technology accessible to a broader range of applications.</w:t>
      </w:r>
    </w:p>
    <w:p>
      <w:r>
        <w:rPr>
          <w:b/>
        </w:rPr>
        <w:t>Technology Focus:</w:t>
      </w:r>
    </w:p>
    <w:p>
      <w:pPr>
        <w:pStyle w:val="ListBullet"/>
      </w:pPr>
      <w:r>
        <w:t>SAR Radar Systems: Develops various Ku-band and X-band SAR radar systems, including the NanoSAR C, NSP-3, and Agile SAR, known for their small size, low power consumption (e.g., NanoSAR C consumes &lt; 40W), and high-resolution imaging capabilities (e.g., sub-meter resolution).</w:t>
      </w:r>
    </w:p>
    <w:p>
      <w:pPr>
        <w:pStyle w:val="ListBullet"/>
      </w:pPr>
      <w:r>
        <w:t>Radar Signal Processing Software: Offers software solutions for real-time radar data processing, exploitation, and dissemination, facilitating rapid analysis and distribution of actionable intelligence. This includes change detection, target recognition, and terrain mapping.</w:t>
      </w:r>
    </w:p>
    <w:p>
      <w:r>
        <w:rPr>
          <w:b/>
        </w:rPr>
        <w:t>Recent Developments &amp; Traction:</w:t>
      </w:r>
    </w:p>
    <w:p>
      <w:pPr>
        <w:pStyle w:val="ListBullet"/>
      </w:pPr>
      <w:r>
        <w:t>Contract Awards:** IMSAR has secured multiple contracts from the US Department of Defense (DoD) and prime contractors for the development and integration of their SAR technology into various platforms. Details are often vague due to the sensitive nature of the work, but press releases confirm ongoing involvement in classified programs.</w:t>
      </w:r>
    </w:p>
    <w:p>
      <w:pPr>
        <w:pStyle w:val="ListBullet"/>
      </w:pPr>
      <w:r>
        <w:t>Platform Integrations:** IMSAR's radar systems have been integrated onto numerous UAV platforms, demonstrating their versatility and compatibility. These integrations enable enhanced surveillance and reconnaissance capabilities for defense and commercial applications.</w:t>
      </w:r>
    </w:p>
    <w:p>
      <w:pPr>
        <w:pStyle w:val="ListBullet"/>
      </w:pPr>
      <w:r>
        <w:t>Product Enhancements:** IMSAR continuously improves its product line. Details are proprietary, but iterative upgrades to resolution, processing speed, and operational envelopes are typical for the sector.</w:t>
      </w:r>
    </w:p>
    <w:p>
      <w:r>
        <w:rPr>
          <w:b/>
        </w:rPr>
        <w:t>Leadership &amp; Team:</w:t>
      </w:r>
    </w:p>
    <w:p>
      <w:r>
        <w:t>While specific names and titles are difficult to publicly confirm due to the company's focus on defense contracts, key leadership roles are likely filled by individuals with expertise in radar engineering, signal processing, aerospace, and defense contracting. The company emphasizes a strong engineering focus and likely includes veterans with experience in military intelligence and operations.</w:t>
      </w:r>
    </w:p>
    <w:p>
      <w:r>
        <w:rPr>
          <w:b/>
        </w:rPr>
        <w:t>Competitive Landscape:</w:t>
      </w:r>
    </w:p>
    <w:p>
      <w:r>
        <w:t>Key competitors include:</w:t>
      </w:r>
    </w:p>
    <w:p>
      <w:pPr>
        <w:pStyle w:val="ListBullet"/>
      </w:pPr>
      <w:r>
        <w:t>Raytheon Technologies:** A major defense contractor offering a broad range of radar systems, including larger and more complex SAR solutions. IMSAR differentiates itself by focusing on miniaturization and affordability, catering specifically to the small UAV market.</w:t>
      </w:r>
    </w:p>
    <w:p>
      <w:pPr>
        <w:pStyle w:val="ListBullet"/>
      </w:pPr>
      <w:r>
        <w:t>General Atomics Aeronautical Systems, Inc. (GA-ASI):** GA-ASI develops and integrates its own radar systems for its Predator and Reaper series drones, which are key competitors in the unmanned systems market. IMSAR differentiates by offering SAR solutions that can be integrated onto a wider variety of platforms, including smaller and more specialized UAVs.</w:t>
      </w:r>
    </w:p>
    <w:p>
      <w:r>
        <w:rPr>
          <w:b/>
        </w:rPr>
        <w:t>Sources:</w:t>
      </w:r>
    </w:p>
    <w:p>
      <w:r>
        <w:t>1.  [https://www.imsar.com/](https://www.imsar.com/) - Official IMSAR website providing information on their products and services.</w:t>
      </w:r>
    </w:p>
    <w:p>
      <w:r>
        <w:t>2.  [https://www.prnewswire.com/](https://www.prnewswire.com/) - Used for searching press releases related to contract awards and partnerships (search term: IMSAR LLC).</w:t>
      </w:r>
    </w:p>
    <w:p>
      <w:r>
        <w:t>3.  Defense Industry Daily archives (search for IMSAR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