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INDIANA MICROELECTRONICS, LLC</w:t>
      </w:r>
    </w:p>
    <w:p>
      <w:pPr>
        <w:pStyle w:val="Heading2"/>
      </w:pPr>
      <w:r>
        <w:t>SBIR Award Details</w:t>
      </w:r>
    </w:p>
    <w:p>
      <w:r>
        <w:rPr>
          <w:b/>
        </w:rPr>
        <w:t xml:space="preserve">Award Title: </w:t>
      </w:r>
      <w:r>
        <w:t>N/A</w:t>
      </w:r>
    </w:p>
    <w:p>
      <w:r>
        <w:rPr>
          <w:b/>
        </w:rPr>
        <w:t xml:space="preserve">Amount: </w:t>
      </w:r>
      <w:r>
        <w:t>$1,997,883.00</w:t>
      </w:r>
    </w:p>
    <w:p>
      <w:r>
        <w:rPr>
          <w:b/>
        </w:rPr>
        <w:t xml:space="preserve">Award Date: </w:t>
      </w:r>
      <w:r>
        <w:t>2024-07-29</w:t>
      </w:r>
    </w:p>
    <w:p>
      <w:r>
        <w:rPr>
          <w:b/>
        </w:rPr>
        <w:t xml:space="preserve">Branch: </w:t>
      </w:r>
      <w:r>
        <w:t>NAVY</w:t>
      </w:r>
    </w:p>
    <w:p>
      <w:pPr>
        <w:pStyle w:val="Heading2"/>
      </w:pPr>
      <w:r>
        <w:t>AI-Generated Intelligence Summary</w:t>
      </w:r>
    </w:p>
    <w:p>
      <w:r>
        <w:rPr>
          <w:b/>
        </w:rPr>
        <w:t>Company Overview:</w:t>
      </w:r>
    </w:p>
    <w:p>
      <w:r>
        <w:t>Indiana Microelectronics, LLC (IME) is a design, engineering, and manufacturing company specializing in custom microelectronic solutions for harsh environment applications primarily serving the defense, aerospace, and industrial markets. Their core mission is to provide trusted and secure microelectronics to enable high-reliability performance in extreme conditions, addressing the critical need for domestically produced, robust microchips in an era of increasing geopolitical tension and supply chain vulnerability. Their unique value proposition lies in their ability to offer end-to-end solutions, from design and simulation to fabrication, assembly, and testing, all within the United States, adhering to stringent quality and security standards. They cater to clients requiring small to medium volume production of specialized microelectronics, a niche often underserved by larger, high-volume manufacturers.</w:t>
      </w:r>
    </w:p>
    <w:p>
      <w:r>
        <w:rPr>
          <w:b/>
        </w:rPr>
        <w:t>Technology Focus:</w:t>
      </w:r>
    </w:p>
    <w:p>
      <w:pPr>
        <w:pStyle w:val="ListBullet"/>
      </w:pPr>
      <w:r>
        <w:t>Custom Microelectronic Design &amp; Fabrication:** IME offers custom design services, including circuit design, layout, and simulation, for a variety of microelectronic components, including ASICs, FPGAs, and mixed-signal devices. They leverage both internal capabilities and strategic partnerships for fabrication.</w:t>
      </w:r>
    </w:p>
    <w:p>
      <w:pPr>
        <w:pStyle w:val="ListBullet"/>
      </w:pPr>
      <w:r>
        <w:t>Advanced Packaging &amp; Assembly:** IME specializes in advanced packaging techniques for harsh environment applications, including chip-on-board (COB), multi-chip modules (MCMs), and hermetic sealing. Their assembly processes are designed to withstand extreme temperatures, vibration, and radiation.</w:t>
      </w:r>
    </w:p>
    <w:p>
      <w:r>
        <w:rPr>
          <w:b/>
        </w:rPr>
        <w:t>Recent Developments &amp; Traction:</w:t>
      </w:r>
    </w:p>
    <w:p>
      <w:pPr>
        <w:pStyle w:val="ListBullet"/>
      </w:pPr>
      <w:r>
        <w:t>Department of Defense (DoD) Programs:** Public records indicate involvement in multiple DoD-funded projects related to trusted microelectronics and advanced packaging. Specific details are often protected but point to ongoing contracts.</w:t>
      </w:r>
    </w:p>
    <w:p>
      <w:pPr>
        <w:pStyle w:val="ListBullet"/>
      </w:pPr>
      <w:r>
        <w:t>Facility Expansion:** IME has likely undertaken facility expansions in recent years, driven by increased demand for domestic microelectronic manufacturing. Specific announcement data is not readily publicly available.</w:t>
      </w:r>
    </w:p>
    <w:p>
      <w:pPr>
        <w:pStyle w:val="ListBullet"/>
      </w:pPr>
      <w:r>
        <w:t>Focus on Trusted Foundry Services:** IME positions itself as a trusted source for microelectronics, directly addressing concerns about supply chain security and counterfeit components.</w:t>
      </w:r>
    </w:p>
    <w:p>
      <w:r>
        <w:rPr>
          <w:b/>
        </w:rPr>
        <w:t>Leadership &amp; Team:</w:t>
      </w:r>
    </w:p>
    <w:p>
      <w:r>
        <w:t>Information on specific leadership names is not readily available through typical web searches. General profiles indicate experienced engineers and managers with a background in microelectronics design, manufacturing, and quality assurance.</w:t>
      </w:r>
    </w:p>
    <w:p>
      <w:r>
        <w:rPr>
          <w:b/>
        </w:rPr>
        <w:t>Competitive Landscape:</w:t>
      </w:r>
    </w:p>
    <w:p>
      <w:r>
        <w:t>Key competitors include other specialized microelectronics manufacturers focused on harsh environment applications, such as:</w:t>
      </w:r>
    </w:p>
    <w:p>
      <w:pPr>
        <w:pStyle w:val="ListBullet"/>
      </w:pPr>
      <w:r>
        <w:t>Mercury Systems:** While larger, Mercury Systems also provides microelectronic solutions for defense and aerospace, but often focuses on higher volume production and integrated systems. IME differentiates itself through its agility and focus on custom, low-to-medium volume runs.</w:t>
      </w:r>
    </w:p>
    <w:p>
      <w:pPr>
        <w:pStyle w:val="ListBullet"/>
      </w:pPr>
      <w:r>
        <w:t>SkyWater Technology:** Another domestic foundry, SkyWater provides broader semiconductor manufacturing services. IME distinguishes itself by its specific focus on harsh environment applications and advanced packaging.</w:t>
      </w:r>
    </w:p>
    <w:p>
      <w:r>
        <w:rPr>
          <w:b/>
        </w:rPr>
        <w:t>Sources:</w:t>
      </w:r>
    </w:p>
    <w:p>
      <w:r>
        <w:t>1.  [https://www.indianamicroelectronics.com/](https://www.indianamicroelectronics.com/) (Company Website)</w:t>
      </w:r>
    </w:p>
    <w:p>
      <w:r>
        <w:t>2.  [https://www.dla.mil/](https://www.dla.mil/) (Defense Logistics Agency, for potential contract records)</w:t>
      </w:r>
    </w:p>
    <w:p>
      <w:r>
        <w:t>3.  [https://www.sam.gov/](https://www.sam.gov/) (System for Award Management, for government contracting information)</w:t>
      </w:r>
    </w:p>
    <w:p>
      <w:r>
        <w:t>4.  [https://www.eda.gov/](https://www.eda.gov/) (Economic Development Administration, possible funding announcements for regional manufacturers)</w:t>
      </w:r>
    </w:p>
    <w:p>
      <w:r>
        <w:t>5.  [General Search Term Combination: "Indiana Microelectronics" "Defense Contracts" "Aerospace"]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