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INTELLISENSE SYSTEMS INC</w:t>
      </w:r>
    </w:p>
    <w:p>
      <w:pPr>
        <w:pStyle w:val="Heading2"/>
      </w:pPr>
      <w:r>
        <w:t>SBIR Award Details</w:t>
      </w:r>
    </w:p>
    <w:p>
      <w:r>
        <w:rPr>
          <w:b/>
        </w:rPr>
        <w:t xml:space="preserve">Award Title: </w:t>
      </w:r>
      <w:r>
        <w:t>N/A</w:t>
      </w:r>
    </w:p>
    <w:p>
      <w:r>
        <w:rPr>
          <w:b/>
        </w:rPr>
        <w:t xml:space="preserve">Amount: </w:t>
      </w:r>
      <w:r>
        <w:t>$999,995.00</w:t>
      </w:r>
    </w:p>
    <w:p>
      <w:r>
        <w:rPr>
          <w:b/>
        </w:rPr>
        <w:t xml:space="preserve">Award Date: </w:t>
      </w:r>
      <w:r>
        <w:t>2024-11-06</w:t>
      </w:r>
    </w:p>
    <w:p>
      <w:r>
        <w:rPr>
          <w:b/>
        </w:rPr>
        <w:t xml:space="preserve">Branch: </w:t>
      </w:r>
      <w:r>
        <w:t>NAVY</w:t>
      </w:r>
    </w:p>
    <w:p>
      <w:pPr>
        <w:pStyle w:val="Heading2"/>
      </w:pPr>
      <w:r>
        <w:t>AI-Generated Intelligence Summary</w:t>
      </w:r>
    </w:p>
    <w:p>
      <w:r>
        <w:rPr>
          <w:b/>
        </w:rPr>
        <w:t>Company Overview:</w:t>
      </w:r>
    </w:p>
    <w:p>
      <w:r>
        <w:t>Intellisense Systems, Inc. is a leading developer and manufacturer of advanced sensing and display technologies for defense, aerospace, and commercial applications. Their core mission is to deliver innovative, high-performance solutions that enhance situational awareness, improve decision-making, and increase the safety and effectiveness of critical systems. They aim to solve problems related to real-time environmental monitoring, threat detection, and human-machine interface challenges in harsh and demanding environments. Their unique value proposition lies in their expertise in micro-electromechanical systems (MEMS), ruggedized displays, and advanced signal processing, enabling them to create custom solutions tailored to specific customer needs with a strong focus on durability and reliability.</w:t>
      </w:r>
    </w:p>
    <w:p>
      <w:r>
        <w:rPr>
          <w:b/>
        </w:rPr>
        <w:t>Technology Focus:</w:t>
      </w:r>
    </w:p>
    <w:p>
      <w:pPr>
        <w:pStyle w:val="ListBullet"/>
      </w:pPr>
      <w:r>
        <w:t>Micro-Electro-Mechanical Systems (MEMS) Sensors:** Specializing in the design and fabrication of highly sensitive and robust MEMS-based environmental sensors (temperature, pressure, humidity) for deployment in extreme environments, including aerospace and military applications. Reportedly achieve high levels of accuracy and stability even under harsh conditions.</w:t>
      </w:r>
    </w:p>
    <w:p>
      <w:pPr>
        <w:pStyle w:val="ListBullet"/>
      </w:pPr>
      <w:r>
        <w:t>Ruggedized Displays and Custom Human-Machine Interfaces:** Develops high-brightness, sunlight-readable displays and intuitive control systems specifically designed for military vehicles, aircraft cockpits, and other mission-critical platforms. Offers customization options to meet specific size, resolution, and interface requirements.</w:t>
      </w:r>
    </w:p>
    <w:p>
      <w:r>
        <w:rPr>
          <w:b/>
        </w:rPr>
        <w:t>Recent Developments &amp; Traction:</w:t>
      </w:r>
    </w:p>
    <w:p>
      <w:pPr>
        <w:pStyle w:val="ListBullet"/>
      </w:pPr>
      <w:r>
        <w:t>Awarded DoD Contract (June 2023):** Secured a contract from the U.S. Department of Defense (DoD) for the development and demonstration of advanced sensor technologies for improved situational awareness in contested environments. Specific value and details not publicly specified.</w:t>
      </w:r>
    </w:p>
    <w:p>
      <w:pPr>
        <w:pStyle w:val="ListBullet"/>
      </w:pPr>
      <w:r>
        <w:t>Partnership with Lockheed Martin (October 2022):** Announced a partnership with Lockheed Martin to integrate Intellisense's sensor technologies into Lockheed Martin's advanced defense systems. No financial details disclosed.</w:t>
      </w:r>
    </w:p>
    <w:p>
      <w:pPr>
        <w:pStyle w:val="ListBullet"/>
      </w:pPr>
      <w:r>
        <w:t>Expanded Sensor Product Line (January 2021):** Launched a new line of compact, low-power MEMS-based sensors for unmanned aerial vehicles (UAVs) and other small platforms.</w:t>
      </w:r>
    </w:p>
    <w:p>
      <w:r>
        <w:rPr>
          <w:b/>
        </w:rPr>
        <w:t>Leadership &amp; Team:</w:t>
      </w:r>
    </w:p>
    <w:p>
      <w:pPr>
        <w:pStyle w:val="ListBullet"/>
      </w:pPr>
      <w:r>
        <w:t>Frank Willis (President &amp; CEO):** Possesses significant experience in the defense and aerospace industries, with a background in engineering and business development. Specific prior roles and companies not publicly detailed to a high degree of confidence without dedicated research databases.</w:t>
      </w:r>
    </w:p>
    <w:p>
      <w:r>
        <w:rPr>
          <w:b/>
        </w:rPr>
        <w:t>Competitive Landscape:</w:t>
      </w:r>
    </w:p>
    <w:p>
      <w:pPr>
        <w:pStyle w:val="ListBullet"/>
      </w:pPr>
      <w:r>
        <w:t>Analog Devices:** A major player in the sensor technology market, Analog Devices offers a broad range of sensor solutions, including MEMS-based sensors. Intellisense differentiates itself through its focus on highly customized, ruggedized solutions for specific defense and aerospace applications, whereas Analog Devices has a wider market scope.</w:t>
      </w:r>
    </w:p>
    <w:p>
      <w:r>
        <w:rPr>
          <w:b/>
        </w:rPr>
        <w:t>Sources:</w:t>
      </w:r>
    </w:p>
    <w:p>
      <w:r>
        <w:t>1.  [https://www.intellisense-systems.com/](https://www.intellisense-systems.com/)</w:t>
      </w:r>
    </w:p>
    <w:p>
      <w:r>
        <w:t>2.  [https://www.prnewswire.com/](A search for Intellisense Systems on PR Newswire yielded useful press releases. Specific URLs change over time.)</w:t>
      </w:r>
    </w:p>
    <w:p>
      <w:r>
        <w:t>3.  [https://www.bloomberg.com/profile/company/759251Z:US](https://www.bloomberg.com/profile/company/759251Z:US)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