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ISEEYOU360 INC</w:t>
      </w:r>
    </w:p>
    <w:p>
      <w:pPr>
        <w:pStyle w:val="Heading2"/>
      </w:pPr>
      <w:r>
        <w:t>SBIR Award Details</w:t>
      </w:r>
    </w:p>
    <w:p>
      <w:r>
        <w:rPr>
          <w:b/>
        </w:rPr>
        <w:t xml:space="preserve">Award Title: </w:t>
      </w:r>
      <w:r>
        <w:t>N/A</w:t>
      </w:r>
    </w:p>
    <w:p>
      <w:r>
        <w:rPr>
          <w:b/>
        </w:rPr>
        <w:t xml:space="preserve">Amount: </w:t>
      </w:r>
      <w:r>
        <w:t>$74,798.00</w:t>
      </w:r>
    </w:p>
    <w:p>
      <w:r>
        <w:rPr>
          <w:b/>
        </w:rPr>
        <w:t xml:space="preserve">Award Date: </w:t>
      </w:r>
      <w:r>
        <w:t>2023-05-01</w:t>
      </w:r>
    </w:p>
    <w:p>
      <w:r>
        <w:rPr>
          <w:b/>
        </w:rPr>
        <w:t xml:space="preserve">Branch: </w:t>
      </w:r>
      <w:r>
        <w:t>USAF</w:t>
      </w:r>
    </w:p>
    <w:p>
      <w:pPr>
        <w:pStyle w:val="Heading2"/>
      </w:pPr>
      <w:r>
        <w:t>AI-Generated Intelligence Summary</w:t>
      </w:r>
    </w:p>
    <w:p>
      <w:r>
        <w:rPr>
          <w:b/>
        </w:rPr>
        <w:t>Company Overview:</w:t>
      </w:r>
    </w:p>
    <w:p>
      <w:r>
        <w:t>ISEEYOU360 INC, operating as BlueHalo Titan, provides advanced artificial intelligence (AI) and machine learning (ML) powered solutions for Intelligence, Surveillance, and Reconnaissance (ISR) missions. Their core mission is to enhance situational awareness and accelerate decision-making for military and intelligence communities by autonomously analyzing vast amounts of multi-source data, including full motion video, imagery, and signals. They aim to solve the problem of data overload and analyst fatigue by automating the detection, classification, and tracking of objects and activities of interest. Their unique value proposition lies in their AI/ML algorithms' ability to rapidly sift through and interpret complex datasets, enabling quicker responses and improved accuracy in identifying critical threats and opportunities.</w:t>
      </w:r>
    </w:p>
    <w:p>
      <w:r>
        <w:rPr>
          <w:b/>
        </w:rPr>
        <w:t>Technology Focus:</w:t>
      </w:r>
    </w:p>
    <w:p>
      <w:pPr>
        <w:pStyle w:val="ListBullet"/>
      </w:pPr>
      <w:r>
        <w:t>AI-powered computer vision algorithms for real-time object detection, tracking, and classification in full motion video and imagery. These algorithms can autonomously identify vehicles, personnel, and other objects of interest, even in challenging environments.</w:t>
      </w:r>
    </w:p>
    <w:p>
      <w:pPr>
        <w:pStyle w:val="ListBullet"/>
      </w:pPr>
      <w:r>
        <w:t>Multi-sensor data fusion capabilities, combining information from various ISR sensors (e.g., EO/IR, radar, signals intelligence) to create a comprehensive and correlated operational picture.</w:t>
      </w:r>
    </w:p>
    <w:p>
      <w:r>
        <w:rPr>
          <w:b/>
        </w:rPr>
        <w:t>Recent Developments &amp; Traction:</w:t>
      </w:r>
    </w:p>
    <w:p>
      <w:pPr>
        <w:pStyle w:val="ListBullet"/>
      </w:pPr>
      <w:r>
        <w:t>In 2021, BlueHalo acquired ISEEYOU360 INC, rebranded it as BlueHalo Titan, and integrated its AI/ML capabilities into BlueHalo's broader defense technology portfolio.</w:t>
      </w:r>
    </w:p>
    <w:p>
      <w:pPr>
        <w:pStyle w:val="ListBullet"/>
      </w:pPr>
      <w:r>
        <w:t>BlueHalo Titan has secured multiple contracts with the U.S. Department of Defense (DoD) to develop and deploy AI-powered ISR solutions for various applications.</w:t>
      </w:r>
    </w:p>
    <w:p>
      <w:pPr>
        <w:pStyle w:val="ListBullet"/>
      </w:pPr>
      <w:r>
        <w:t>BlueHalo has focused on expanding its AI/ML capabilities through strategic acquisitions and internal development.</w:t>
      </w:r>
    </w:p>
    <w:p>
      <w:r>
        <w:rPr>
          <w:b/>
        </w:rPr>
        <w:t>Leadership &amp; Team:</w:t>
      </w:r>
    </w:p>
    <w:p>
      <w:pPr>
        <w:pStyle w:val="ListBullet"/>
      </w:pPr>
      <w:r>
        <w:t>Jonathan Moneymaker (CEO, BlueHalo): Extensive experience in the defense and intelligence sectors, leading technology companies focused on national security solutions.</w:t>
      </w:r>
    </w:p>
    <w:p>
      <w:pPr>
        <w:pStyle w:val="ListBullet"/>
      </w:pPr>
      <w:r>
        <w:t>The prior leadership team of Iseeyou360 is no longer independently searchable due to the acquisition. The product leadership now resides within BlueHalo.</w:t>
      </w:r>
    </w:p>
    <w:p>
      <w:r>
        <w:rPr>
          <w:b/>
        </w:rPr>
        <w:t>Competitive Landscape:</w:t>
      </w:r>
    </w:p>
    <w:p>
      <w:pPr>
        <w:pStyle w:val="ListBullet"/>
      </w:pPr>
      <w:r>
        <w:t>Anduril Industries: Develops autonomous defense technologies, including AI-powered surveillance systems. Differentiator: BlueHalo/Titan's specialization in applying AI/ML to existing ISR data streams, while Anduril offers more comprehensive end-to-end platform solutions.</w:t>
      </w:r>
    </w:p>
    <w:p>
      <w:pPr>
        <w:pStyle w:val="ListBullet"/>
      </w:pPr>
      <w:r>
        <w:t>Palantir Technologies: Provides data analytics platforms for government and commercial clients, including AI-powered tools for intelligence analysis. Differentiator: BlueHalo/Titan is more narrowly focused on ISR applications and embedded directly within DoD systems.</w:t>
      </w:r>
    </w:p>
    <w:p>
      <w:r>
        <w:rPr>
          <w:b/>
        </w:rPr>
        <w:t>Sources:</w:t>
      </w:r>
    </w:p>
    <w:p>
      <w:pPr>
        <w:pStyle w:val="ListBullet"/>
      </w:pPr>
      <w:r>
        <w:t>[https://bluehalo.com/news/bluehalo-acquires-iseeyou360-strengthening-its-ai-ml-capabilities/](https://bluehalo.com/news/bluehalo-acquires-iseeyou360-strengthening-its-ai-ml-capabilities/)</w:t>
      </w:r>
    </w:p>
    <w:p>
      <w:pPr>
        <w:pStyle w:val="ListBullet"/>
      </w:pPr>
      <w:r>
        <w:t>[https://bluehalo.com/capabilities/artificial-intelligence-machine-learning/](https://bluehalo.com/capabilities/artificial-intelligence-machine-learning/)</w:t>
      </w:r>
    </w:p>
    <w:p>
      <w:pPr>
        <w:pStyle w:val="ListBullet"/>
      </w:pPr>
      <w:r>
        <w:t>[https://www.crunchbase.com/organization/iseeyou360](https://www.crunchbase.com/organization/iseeyou360)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