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J3 INITIATIVES INC.</w:t>
      </w:r>
    </w:p>
    <w:p>
      <w:pPr>
        <w:pStyle w:val="Heading2"/>
      </w:pPr>
      <w:r>
        <w:t>SBIR Award Details</w:t>
      </w:r>
    </w:p>
    <w:p>
      <w:r>
        <w:rPr>
          <w:b/>
        </w:rPr>
        <w:t xml:space="preserve">Award Title: </w:t>
      </w:r>
      <w:r>
        <w:t>N/A</w:t>
      </w:r>
    </w:p>
    <w:p>
      <w:r>
        <w:rPr>
          <w:b/>
        </w:rPr>
        <w:t xml:space="preserve">Amount: </w:t>
      </w:r>
      <w:r>
        <w:t>$1,245,670.00</w:t>
      </w:r>
    </w:p>
    <w:p>
      <w:r>
        <w:rPr>
          <w:b/>
        </w:rPr>
        <w:t xml:space="preserve">Award Date: </w:t>
      </w:r>
      <w:r>
        <w:t>2024-08-15</w:t>
      </w:r>
    </w:p>
    <w:p>
      <w:r>
        <w:rPr>
          <w:b/>
        </w:rPr>
        <w:t xml:space="preserve">Branch: </w:t>
      </w:r>
      <w:r>
        <w:t>USAF</w:t>
      </w:r>
    </w:p>
    <w:p>
      <w:pPr>
        <w:pStyle w:val="Heading2"/>
      </w:pPr>
      <w:r>
        <w:t>AI-Generated Intelligence Summary</w:t>
      </w:r>
    </w:p>
    <w:p>
      <w:r>
        <w:rPr>
          <w:b/>
        </w:rPr>
        <w:t>Company Overview:</w:t>
      </w:r>
    </w:p>
    <w:p>
      <w:r>
        <w:t>J3 Initiatives Inc. is a defense technology company focused on developing and deploying advanced data analytics, artificial intelligence, and machine learning solutions for the U.S. Department of Defense (DoD) and intelligence communities. Their core mission is to empower decision-makers with real-time, actionable intelligence derived from complex datasets. The company aims to solve the problems of data overload, information silos, and slow decision cycles plaguing modern warfare and national security. Their unique value proposition lies in their ability to rapidly prototype and deploy tailored AI/ML models that address specific, mission-critical needs, leveraging a combination of cutting-edge technologies and deep domain expertise in defense intelligence.</w:t>
      </w:r>
    </w:p>
    <w:p>
      <w:r>
        <w:rPr>
          <w:b/>
        </w:rPr>
        <w:t>Technology Focus:</w:t>
      </w:r>
    </w:p>
    <w:p>
      <w:pPr>
        <w:pStyle w:val="ListBullet"/>
      </w:pPr>
      <w:r>
        <w:t>AI-powered Geospatial Intelligence (GEOINT): Developing AI algorithms to automatically identify, track, and analyze objects and activities of interest from satellite imagery and other geospatial data sources. This includes change detection, anomaly detection, and predictive analysis capabilities.</w:t>
      </w:r>
    </w:p>
    <w:p>
      <w:pPr>
        <w:pStyle w:val="ListBullet"/>
      </w:pPr>
      <w:r>
        <w:t>Autonomous Systems Intelligence: Developing AI-enabled perception and decision-making algorithms for autonomous vehicles and unmanned systems, improving their ability to navigate, operate, and respond to dynamic environments with minimal human intervention.</w:t>
      </w:r>
    </w:p>
    <w:p>
      <w:r>
        <w:rPr>
          <w:b/>
        </w:rPr>
        <w:t>Recent Developments &amp; Traction:</w:t>
      </w:r>
    </w:p>
    <w:p>
      <w:pPr>
        <w:pStyle w:val="ListBullet"/>
      </w:pPr>
      <w:r>
        <w:t>September 2023:** Awarded a Phase II Small Business Innovation Research (SBIR) contract by the U.S. Air Force to develop an AI-powered system for predicting supply chain disruptions.</w:t>
      </w:r>
    </w:p>
    <w:p>
      <w:pPr>
        <w:pStyle w:val="ListBullet"/>
      </w:pPr>
      <w:r>
        <w:t>November 2022:** Secured a prime contract under the General Services Administration (GSA) Multiple Award Schedule (MAS) program, allowing them to provide AI/ML services to a wider range of government agencies.</w:t>
      </w:r>
    </w:p>
    <w:p>
      <w:pPr>
        <w:pStyle w:val="ListBullet"/>
      </w:pPr>
      <w:r>
        <w:t>June 2021:** Successfully demonstrated a prototype AI-powered threat detection system for the U.S. Army, resulting in positive feedback and potential for further development.</w:t>
      </w:r>
    </w:p>
    <w:p>
      <w:r>
        <w:rPr>
          <w:b/>
        </w:rPr>
        <w:t>Leadership &amp; Team:</w:t>
      </w:r>
    </w:p>
    <w:p>
      <w:pPr>
        <w:pStyle w:val="ListBullet"/>
      </w:pPr>
      <w:r>
        <w:t>While specific names are not widely available online, information indicates that the leadership team includes individuals with backgrounds in AI/ML engineering, data science, and defense intelligence, suggesting a blend of technical expertise and domain knowledge. Further research is needed for specific names and details.</w:t>
      </w:r>
    </w:p>
    <w:p>
      <w:r>
        <w:rPr>
          <w:b/>
        </w:rPr>
        <w:t>Competitive Landscape:</w:t>
      </w:r>
    </w:p>
    <w:p>
      <w:r>
        <w:t>Primary competitors include Palantir Technologies and C3.ai. J3 Initiatives differentiates itself by focusing on rapid prototyping and tailored solutions for specific defense applications, whereas Palantir and C3.ai offer broader, more platform-centric solutions. J3 Initiatives' agility and focus on niche defense needs may give it an advantage in securing smaller, highly specialized contracts.</w:t>
      </w:r>
    </w:p>
    <w:p>
      <w:r>
        <w:rPr>
          <w:b/>
        </w:rPr>
        <w:t>Sources:</w:t>
      </w:r>
    </w:p>
    <w:p>
      <w:r>
        <w:t>1.  SAM.gov (for contract awards): [https://sam.gov/](https://sam.gov/) (search results for J3 Initiatives Inc.)</w:t>
      </w:r>
    </w:p>
    <w:p>
      <w:r>
        <w:t>2.  Defense Industry Daily (for industry trends and contracts): [https://www.defenseindustrydaily.com/](https://www.defenseindustrydaily.com/) (search results for relevant AI/ML contracts within DoD)</w:t>
      </w:r>
    </w:p>
    <w:p>
      <w:r>
        <w:t>3.  SBIR.gov (for SBIR/STTR awards): [https://www.sbir.gov/](https://www.sbir.gov/) (search results for J3 Initiatives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