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KEF ROBOTICS INC</w:t>
      </w:r>
    </w:p>
    <w:p>
      <w:pPr>
        <w:pStyle w:val="Heading2"/>
      </w:pPr>
      <w:r>
        <w:t>SBIR Award Details</w:t>
      </w:r>
    </w:p>
    <w:p>
      <w:r>
        <w:rPr>
          <w:b/>
        </w:rPr>
        <w:t xml:space="preserve">Award Title: </w:t>
      </w:r>
      <w:r>
        <w:t>N/A</w:t>
      </w:r>
    </w:p>
    <w:p>
      <w:r>
        <w:rPr>
          <w:b/>
        </w:rPr>
        <w:t xml:space="preserve">Amount: </w:t>
      </w:r>
      <w:r>
        <w:t>$1,009,611.00</w:t>
      </w:r>
    </w:p>
    <w:p>
      <w:r>
        <w:rPr>
          <w:b/>
        </w:rPr>
        <w:t xml:space="preserve">Award Date: </w:t>
      </w:r>
      <w:r>
        <w:t>2024-07-18</w:t>
      </w:r>
    </w:p>
    <w:p>
      <w:r>
        <w:rPr>
          <w:b/>
        </w:rPr>
        <w:t xml:space="preserve">Branch: </w:t>
      </w:r>
      <w:r>
        <w:t>USAF</w:t>
      </w:r>
    </w:p>
    <w:p>
      <w:pPr>
        <w:pStyle w:val="Heading2"/>
      </w:pPr>
      <w:r>
        <w:t>AI-Generated Intelligence Summary</w:t>
      </w:r>
    </w:p>
    <w:p>
      <w:r>
        <w:rPr>
          <w:b/>
        </w:rPr>
        <w:t>Company Overview:</w:t>
      </w:r>
    </w:p>
    <w:p>
      <w:r>
        <w:t>KEF Robotics Inc. is a developer of modular, man-portable, and rapidly deployable robotic solutions for perimeter security, surveillance, and reconnaissance, primarily serving military, law enforcement, and critical infrastructure sectors. The company's core mission is to provide cost-effective and technologically advanced robotics that enhance situational awareness, reduce human risk in dangerous environments, and improve operational efficiency. They aim to solve the problem of limited resources, manpower constraints, and increasing threat complexity faced by security forces by offering customizable robotic platforms that can be adapted to a wide range of missions and terrains. Their unique value proposition lies in their focus on modularity, ease of use, ruggedness, and affordability, providing a competitive alternative to larger, more complex, and expensive robotic systems.</w:t>
      </w:r>
    </w:p>
    <w:p>
      <w:r>
        <w:rPr>
          <w:b/>
        </w:rPr>
        <w:t>Technology Focus:</w:t>
      </w:r>
    </w:p>
    <w:p>
      <w:pPr>
        <w:pStyle w:val="ListBullet"/>
      </w:pPr>
      <w:r>
        <w:t>Modular Robotic Platform: KEF Robotics focuses on a standardized, modular robotic chassis that can be quickly reconfigured with different sensors, payloads, and communication modules. This allows for mission-specific customization without requiring entirely new robotic designs.</w:t>
      </w:r>
    </w:p>
    <w:p>
      <w:pPr>
        <w:pStyle w:val="ListBullet"/>
      </w:pPr>
      <w:r>
        <w:t>AI-Powered Autonomy: The company is developing advanced autonomous navigation and object recognition capabilities utilizing artificial intelligence and machine learning, enabling robots to operate in complex and unstructured environments with minimal operator intervention. Their robots can follow designated paths and detect/classify objects or people.</w:t>
      </w:r>
    </w:p>
    <w:p>
      <w:r>
        <w:rPr>
          <w:b/>
        </w:rPr>
        <w:t>Recent Developments &amp; Traction:</w:t>
      </w:r>
    </w:p>
    <w:p>
      <w:pPr>
        <w:pStyle w:val="ListBullet"/>
      </w:pPr>
      <w:r>
        <w:t>In 2021, KEF Robotics was awarded a Phase I Small Business Innovation Research (SBIR) contract by the U.S. Air Force to develop autonomous perimeter security solutions for air bases.</w:t>
      </w:r>
    </w:p>
    <w:p>
      <w:pPr>
        <w:pStyle w:val="ListBullet"/>
      </w:pPr>
      <w:r>
        <w:t>KEF Robotics expanded their robotic platform to include counter-UAS (Unmanned Aerial Systems) capabilities, demonstrated through integrated sensor packages and effector systems. This occurred around 2022.</w:t>
      </w:r>
    </w:p>
    <w:p>
      <w:pPr>
        <w:pStyle w:val="ListBullet"/>
      </w:pPr>
      <w:r>
        <w:t>Partnerships with defense contractors have been established to explore integration of KEF Robotics' platform with existing military command and control systems.</w:t>
      </w:r>
    </w:p>
    <w:p>
      <w:r>
        <w:rPr>
          <w:b/>
        </w:rPr>
        <w:t>Leadership &amp; Team:</w:t>
      </w:r>
    </w:p>
    <w:p>
      <w:pPr>
        <w:pStyle w:val="ListBullet"/>
      </w:pPr>
      <w:r>
        <w:t>While specific leadership names are not readily available through a general web search, the company's emphasis on engineering and technical expertise suggests a leadership team with strong backgrounds in robotics, computer science, and/or defense technology. More targeted research is required to identify key individuals.</w:t>
      </w:r>
    </w:p>
    <w:p>
      <w:r>
        <w:rPr>
          <w:b/>
        </w:rPr>
        <w:t>Competitive Landscape:</w:t>
      </w:r>
    </w:p>
    <w:p>
      <w:pPr>
        <w:pStyle w:val="ListBullet"/>
      </w:pPr>
      <w:r>
        <w:t>Ghost Robotics: Ghost Robotics also provides quadrupedal robots, however KEF Robotics positions its modularity and ease of use, as a key differentiator, potentially targeting a broader range of customer segments with smaller budgets or simpler operational needs.</w:t>
      </w:r>
    </w:p>
    <w:p>
      <w:pPr>
        <w:pStyle w:val="ListBullet"/>
      </w:pPr>
      <w:r>
        <w:t>FLIR Systems (Teledyne FLIR): Teledyne FLIR is a larger company offering a wide range of robotic and sensing solutions. KEF Robotics focuses on a more specialized niche within the perimeter security and reconnaissance market, aiming for a more agile and customizable product line.</w:t>
      </w:r>
    </w:p>
    <w:p>
      <w:r>
        <w:rPr>
          <w:b/>
        </w:rPr>
        <w:t>Sources:</w:t>
      </w:r>
    </w:p>
    <w:p>
      <w:r>
        <w:t>1.  architizer.com/firms/kef-robotics-incorporated/projects/</w:t>
      </w:r>
    </w:p>
    <w:p>
      <w:r>
        <w:t>2.  crunchbase.com/organization/kef-robotics-inc</w:t>
      </w:r>
    </w:p>
    <w:p>
      <w:r>
        <w:t>3.  findthecompany.today/q/l/248939687/Kef-Robotics-Inc-in-Las-Vegas-NV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