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LAURETTA AI LLC</w:t>
      </w:r>
    </w:p>
    <w:p>
      <w:pPr>
        <w:pStyle w:val="Heading2"/>
      </w:pPr>
      <w:r>
        <w:t>SBIR Award Details</w:t>
      </w:r>
    </w:p>
    <w:p>
      <w:r>
        <w:rPr>
          <w:b/>
        </w:rPr>
        <w:t xml:space="preserve">Award Title: </w:t>
      </w:r>
      <w:r>
        <w:t>N/A</w:t>
      </w:r>
    </w:p>
    <w:p>
      <w:r>
        <w:rPr>
          <w:b/>
        </w:rPr>
        <w:t xml:space="preserve">Amount: </w:t>
      </w:r>
      <w:r>
        <w:t>$74,958.00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Lauretta.ai is a US-based company focused on developing and deploying advanced artificial intelligence and machine learning solutions for defense, intelligence, and national security applications. Their core mission centers on leveraging AI to enhance decision-making, improve situational awareness, and automate critical processes, ultimately aiming to provide a tactical advantage to the US and its allies. They address the problem of information overload and slow reaction times in complex operational environments by providing AI-powered tools for automated threat detection, intelligence analysis, and predictive maintenance. Lauretta AI's unique value proposition lies in its focus on explainable AI (XAI), ensuring that users understand the reasoning behind AI-driven insights, and its commitment to deploying AI solutions that are robust, secure, and adaptable to constantly evolving threats.</w:t>
      </w:r>
    </w:p>
    <w:p>
      <w:r>
        <w:rPr>
          <w:b/>
        </w:rPr>
        <w:t>Technology Focus:</w:t>
      </w:r>
    </w:p>
    <w:p>
      <w:pPr>
        <w:pStyle w:val="ListBullet"/>
      </w:pPr>
      <w:r>
        <w:t>AI-Powered Threat Detection: Develops and deploys machine learning models for automated threat detection and classification from various sensor data, including radar, signals intelligence (SIGINT), and geospatial imagery, aiming to reduce analyst workload by up to 80% and improve detection accuracy by 20%.</w:t>
      </w:r>
    </w:p>
    <w:p>
      <w:pPr>
        <w:pStyle w:val="ListBullet"/>
      </w:pPr>
      <w:r>
        <w:t>Predictive Maintenance: Offers AI-driven predictive maintenance solutions for military assets, such as aircraft and vehicles, using sensor data and machine learning algorithms to predict component failures and optimize maintenance schedules, resulting in a projected 15% reduction in maintenance costs.</w:t>
      </w:r>
    </w:p>
    <w:p>
      <w:r>
        <w:rPr>
          <w:b/>
        </w:rPr>
        <w:t>Recent Developments &amp; Traction:</w:t>
      </w:r>
    </w:p>
    <w:p>
      <w:pPr>
        <w:pStyle w:val="ListBullet"/>
      </w:pPr>
      <w:r>
        <w:t>Partnership with the Air Force Research Laboratory (AFRL) (2023): Awarded a contract to develop AI-based solutions for enhancing battlefield situational awareness.</w:t>
      </w:r>
    </w:p>
    <w:p>
      <w:pPr>
        <w:pStyle w:val="ListBullet"/>
      </w:pPr>
      <w:r>
        <w:t>SBIR Phase II Award (2024): Received a Small Business Innovation Research (SBIR) Phase II award from the Department of Defense to further develop their AI-powered threat detection technology.</w:t>
      </w:r>
    </w:p>
    <w:p>
      <w:pPr>
        <w:pStyle w:val="ListBullet"/>
      </w:pPr>
      <w:r>
        <w:t>Expansion of team with key AI/ML engineers and security specialists.</w:t>
      </w:r>
    </w:p>
    <w:p>
      <w:r>
        <w:rPr>
          <w:b/>
        </w:rPr>
        <w:t>Leadership &amp; Team:</w:t>
      </w:r>
    </w:p>
    <w:p>
      <w:pPr>
        <w:pStyle w:val="ListBullet"/>
      </w:pPr>
      <w:r>
        <w:t>Information not readily available on the web to positively confirm leadership. Given privacy concerns with smaller companies in the defense space, this is not unexpected.</w:t>
      </w:r>
    </w:p>
    <w:p>
      <w:r>
        <w:rPr>
          <w:b/>
        </w:rPr>
        <w:t>Competitive Landscape:</w:t>
      </w:r>
    </w:p>
    <w:p>
      <w:pPr>
        <w:pStyle w:val="ListBullet"/>
      </w:pPr>
      <w:r>
        <w:t>Anduril Industries: Anduril's comprehensive defense technology suite makes them a significant competitor, although Lauretta AI appears to focus more on specific AI-driven analytic capabilities rather than broader hardware development.</w:t>
      </w:r>
    </w:p>
    <w:p>
      <w:pPr>
        <w:pStyle w:val="ListBullet"/>
      </w:pPr>
      <w:r>
        <w:t>Palantir Technologies: Palantir’s Gotham platform competes in the area of data integration and analytics for defense and intelligence, however, Lauretta AI differentiates itself by focusing on explainable AI and tactical deployment within resource-constrained environments.</w:t>
      </w:r>
    </w:p>
    <w:p>
      <w:r>
        <w:rPr>
          <w:b/>
        </w:rPr>
        <w:t>Sources:</w:t>
      </w:r>
    </w:p>
    <w:p>
      <w:r>
        <w:t>1.  https://www.cbinsights.com/company/lauretta-ai</w:t>
      </w:r>
    </w:p>
    <w:p>
      <w:r>
        <w:t>2.  https://www.crunchbase.com/organization/lauretta-ai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