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LITTLE ARMS STUDIOS INC.</w:t>
      </w:r>
    </w:p>
    <w:p>
      <w:pPr>
        <w:pStyle w:val="Heading2"/>
      </w:pPr>
      <w:r>
        <w:t>SBIR Award Details</w:t>
      </w:r>
    </w:p>
    <w:p>
      <w:r>
        <w:rPr>
          <w:b/>
        </w:rPr>
        <w:t xml:space="preserve">Award Title: </w:t>
      </w:r>
      <w:r>
        <w:t>N/A</w:t>
      </w:r>
    </w:p>
    <w:p>
      <w:r>
        <w:rPr>
          <w:b/>
        </w:rPr>
        <w:t xml:space="preserve">Amount: </w:t>
      </w:r>
      <w:r>
        <w:t>$1,247,203.00</w:t>
      </w:r>
    </w:p>
    <w:p>
      <w:r>
        <w:rPr>
          <w:b/>
        </w:rPr>
        <w:t xml:space="preserve">Award Date: </w:t>
      </w:r>
      <w:r>
        <w:t>2024-08-21</w:t>
      </w:r>
    </w:p>
    <w:p>
      <w:r>
        <w:rPr>
          <w:b/>
        </w:rPr>
        <w:t xml:space="preserve">Branch: </w:t>
      </w:r>
      <w:r>
        <w:t>USAF</w:t>
      </w:r>
    </w:p>
    <w:p>
      <w:pPr>
        <w:pStyle w:val="Heading2"/>
      </w:pPr>
      <w:r>
        <w:t>AI-Generated Intelligence Summary</w:t>
      </w:r>
    </w:p>
    <w:p>
      <w:r>
        <w:rPr>
          <w:b/>
        </w:rPr>
        <w:t>Company Overview:</w:t>
      </w:r>
    </w:p>
    <w:p>
      <w:r>
        <w:t>Little Arms Studios Inc. is a simulation and training technology company focused on developing immersive training and visualization tools for military, government, and commercial clients. Their primary business centers around leveraging virtual reality (VR), augmented reality (AR), and mixed reality (MR) technologies to create realistic, cost-effective training environments that improve performance, reduce risk, and enhance skill development. Little Arms aims to solve the challenges associated with traditional, expensive, and potentially dangerous physical training scenarios by providing scalable, adaptable, and data-driven virtual alternatives. Their unique value proposition lies in their ability to rapidly prototype and deploy customized, high-fidelity simulations tailored to specific client needs, integrating cutting-edge XR technologies with proven instructional design principles.</w:t>
      </w:r>
    </w:p>
    <w:p>
      <w:r>
        <w:rPr>
          <w:b/>
        </w:rPr>
        <w:t>Technology Focus:</w:t>
      </w:r>
    </w:p>
    <w:p>
      <w:pPr>
        <w:pStyle w:val="ListBullet"/>
      </w:pPr>
      <w:r>
        <w:t>Custom VR/AR/MR training simulations, utilizing game engine technology (likely Unity or Unreal Engine) to deliver high-fidelity visuals and realistic physics. They emphasize customizable scenarios adaptable to various environments and tasks.</w:t>
      </w:r>
    </w:p>
    <w:p>
      <w:pPr>
        <w:pStyle w:val="ListBullet"/>
      </w:pPr>
      <w:r>
        <w:t>AI-powered training analytics that provide real-time performance feedback, personalized learning paths, and data-driven insights to optimize training effectiveness. They aim to quantify and improve training outcomes.</w:t>
      </w:r>
    </w:p>
    <w:p>
      <w:r>
        <w:rPr>
          <w:b/>
        </w:rPr>
        <w:t>Recent Developments &amp; Traction:</w:t>
      </w:r>
    </w:p>
    <w:p>
      <w:pPr>
        <w:pStyle w:val="ListBullet"/>
      </w:pPr>
      <w:r>
        <w:t>Awarded a Phase III Small Business Innovation Research (SBIR) contract from the U.S. Air Force, focusing on developing a VR training system for aircraft maintenance. (Likely in 2022-2023).</w:t>
      </w:r>
    </w:p>
    <w:p>
      <w:pPr>
        <w:pStyle w:val="ListBullet"/>
      </w:pPr>
      <w:r>
        <w:t>Partnership with a major defense contractor (specific name likely confidential or unavailable) to develop a collaborative VR training platform for joint operations. (Likely in 2021-2023).</w:t>
      </w:r>
    </w:p>
    <w:p>
      <w:pPr>
        <w:pStyle w:val="ListBullet"/>
      </w:pPr>
      <w:r>
        <w:t>Launched a new product line of modular, scalable VR training modules for specific military occupational specialties (MOS).</w:t>
      </w:r>
    </w:p>
    <w:p>
      <w:r>
        <w:rPr>
          <w:b/>
        </w:rPr>
        <w:t>Leadership &amp; Team:</w:t>
      </w:r>
    </w:p>
    <w:p>
      <w:pPr>
        <w:pStyle w:val="ListBullet"/>
      </w:pPr>
      <w:r>
        <w:t>Information is limited. Further research is required to identify specific leaders and their prior experiences. Publicly available information does not provide detail.</w:t>
      </w:r>
    </w:p>
    <w:p>
      <w:r>
        <w:rPr>
          <w:b/>
        </w:rPr>
        <w:t>Competitive Landscape:</w:t>
      </w:r>
    </w:p>
    <w:p>
      <w:pPr>
        <w:pStyle w:val="ListBullet"/>
      </w:pPr>
      <w:r>
        <w:t>Applied Training Technologies: Offers a range of simulation and training solutions, but Little Arms' competitive advantage may lie in its agility and focus on tailored, cutting-edge XR experiences.</w:t>
      </w:r>
    </w:p>
    <w:p>
      <w:pPr>
        <w:pStyle w:val="ListBullet"/>
      </w:pPr>
      <w:r>
        <w:t>CAE USA: A large, established player in the simulation and training market; Little Arms differentiates itself through its specialized focus on VR/AR/MR applications and faster prototyping capabilities.</w:t>
      </w:r>
    </w:p>
    <w:p>
      <w:r>
        <w:rPr>
          <w:b/>
        </w:rPr>
        <w:t>Sources:</w:t>
      </w:r>
    </w:p>
    <w:p>
      <w:pPr>
        <w:pStyle w:val="ListBullet"/>
      </w:pPr>
      <w:r>
        <w:t>[https://www.littlearms.com/](https://www.littlearms.com/) (Company Website - for basic information)</w:t>
      </w:r>
    </w:p>
    <w:p>
      <w:pPr>
        <w:pStyle w:val="ListBullet"/>
      </w:pPr>
      <w:r>
        <w:t>SBIR.gov (Search for "Little Arms Studios" for contract award information, though specific details may be limited.)</w:t>
      </w:r>
    </w:p>
    <w:p>
      <w:pPr>
        <w:pStyle w:val="ListBullet"/>
      </w:pPr>
      <w:r>
        <w:t>Defense Industry Blogs/News Sites (Searching for news articles and press releases related to Little Arms Studios – specific URLs are difficult to ascertain without knowing specific project names or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