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MACHINA COGNITA TECHNOLOGIES, INC.</w:t>
      </w:r>
    </w:p>
    <w:p>
      <w:pPr>
        <w:pStyle w:val="Heading2"/>
      </w:pPr>
      <w:r>
        <w:t>SBIR Award Details</w:t>
      </w:r>
    </w:p>
    <w:p>
      <w:r>
        <w:rPr>
          <w:b/>
        </w:rPr>
        <w:t xml:space="preserve">Award Title: </w:t>
      </w:r>
      <w:r>
        <w:t>N/A</w:t>
      </w:r>
    </w:p>
    <w:p>
      <w:r>
        <w:rPr>
          <w:b/>
        </w:rPr>
        <w:t xml:space="preserve">Amount: </w:t>
      </w:r>
      <w:r>
        <w:t>$1,249,886.00</w:t>
      </w:r>
    </w:p>
    <w:p>
      <w:r>
        <w:rPr>
          <w:b/>
        </w:rPr>
        <w:t xml:space="preserve">Award Date: </w:t>
      </w:r>
      <w:r>
        <w:t>2024-01-09</w:t>
      </w:r>
    </w:p>
    <w:p>
      <w:r>
        <w:rPr>
          <w:b/>
        </w:rPr>
        <w:t xml:space="preserve">Branch: </w:t>
      </w:r>
      <w:r>
        <w:t>USAF</w:t>
      </w:r>
    </w:p>
    <w:p>
      <w:pPr>
        <w:pStyle w:val="Heading2"/>
      </w:pPr>
      <w:r>
        <w:t>AI-Generated Intelligence Summary</w:t>
      </w:r>
    </w:p>
    <w:p>
      <w:r>
        <w:rPr>
          <w:b/>
        </w:rPr>
        <w:t>Company Overview:</w:t>
      </w:r>
    </w:p>
    <w:p>
      <w:r>
        <w:t>Machina Cognita Technologies, Inc. (MCT) is a US-based company specializing in the development and deployment of advanced artificial intelligence (AI) and machine learning (ML) solutions for national security applications, primarily within the defense and intelligence sectors. MCT's core mission is to provide tools and services that enhance decision-making, improve operational efficiency, and maintain strategic advantage for its customers. They aim to solve critical problems such as data overload, cognitive burden, and the need for faster, more accurate intelligence analysis in complex and contested environments. MCT's unique value proposition lies in its ability to integrate cutting-edge AI/ML algorithms with bespoke software engineering and subject matter expertise to deliver tailored, mission-critical solutions that are specifically designed to address the unique challenges faced by the U.S. Department of Defense and Intelligence Community.</w:t>
      </w:r>
    </w:p>
    <w:p>
      <w:r>
        <w:rPr>
          <w:b/>
        </w:rPr>
        <w:t>Technology Focus:</w:t>
      </w:r>
    </w:p>
    <w:p>
      <w:pPr>
        <w:pStyle w:val="ListBullet"/>
      </w:pPr>
      <w:r>
        <w:t>AI-Powered Intelligence Analysis:** MCT develops AI/ML models that automatically extract, analyze, and synthesize information from diverse sources, including text, imagery, and sensor data, to provide actionable intelligence insights. This includes natural language processing (NLP) for semantic understanding, computer vision for object detection and recognition, and predictive analytics for forecasting future events.</w:t>
      </w:r>
    </w:p>
    <w:p>
      <w:pPr>
        <w:pStyle w:val="ListBullet"/>
      </w:pPr>
      <w:r>
        <w:t>Autonomous Systems and Decision Support:** The company creates AI-driven autonomous systems and decision support tools that enable warfighters to make faster, more informed decisions in dynamic and uncertain environments. These systems can automate tasks such as route planning, threat assessment, and resource allocation, freeing up human operators to focus on higher-level strategic objectives.</w:t>
      </w:r>
    </w:p>
    <w:p>
      <w:r>
        <w:rPr>
          <w:b/>
        </w:rPr>
        <w:t>Recent Developments &amp; Traction:</w:t>
      </w:r>
    </w:p>
    <w:p>
      <w:pPr>
        <w:pStyle w:val="ListBullet"/>
      </w:pPr>
      <w:r>
        <w:t>SBIR Phase II Award (2022):** MCT received a Small Business Innovation Research (SBIR) Phase II award from the Air Force to develop advanced AI algorithms for improving situational awareness in contested environments. (Details often obfuscated without press release)</w:t>
      </w:r>
    </w:p>
    <w:p>
      <w:pPr>
        <w:pStyle w:val="ListBullet"/>
      </w:pPr>
      <w:r>
        <w:t>Partnership with Leading Defense Contractor (Unconfirmed):** Multiple reports suggest a partnership with a major defense contractor focusing on integrating AI solutions into existing C4ISR (Command, Control, Communications, Computers, Intelligence, Surveillance, and Reconnaissance) systems. Specific details are kept confidential.</w:t>
      </w:r>
    </w:p>
    <w:p>
      <w:pPr>
        <w:pStyle w:val="ListBullet"/>
      </w:pPr>
      <w:r>
        <w:t>Expansion of Engineering Team (2023):** Increased hiring activity for AI/ML engineers and data scientists, indicating growth and expansion of their core technology development capabilities.</w:t>
      </w:r>
    </w:p>
    <w:p>
      <w:r>
        <w:rPr>
          <w:b/>
        </w:rPr>
        <w:t>Leadership &amp; Team:</w:t>
      </w:r>
    </w:p>
    <w:p>
      <w:pPr>
        <w:pStyle w:val="ListBullet"/>
      </w:pPr>
      <w:r>
        <w:t>Information on Leadership is not available through a web search of the nature required by the query.</w:t>
      </w:r>
    </w:p>
    <w:p>
      <w:r>
        <w:rPr>
          <w:b/>
        </w:rPr>
        <w:t>Competitive Landscape:</w:t>
      </w:r>
    </w:p>
    <w:p>
      <w:pPr>
        <w:pStyle w:val="ListBullet"/>
      </w:pPr>
      <w:r>
        <w:t>Palantir Technologies:** Palantir offers a broader suite of data analytics and AI platforms, but MCT differentiates itself by focusing specifically on national security applications and providing more tailored, bespoke solutions.</w:t>
      </w:r>
    </w:p>
    <w:p>
      <w:pPr>
        <w:pStyle w:val="ListBullet"/>
      </w:pPr>
      <w:r>
        <w:t>Anduril Industries:** Anduril develops integrated hardware and software solutions for defense, including autonomous systems and surveillance technologies, but MCT is generally seen to place a greater emphasis on the algorithmic and analytical aspects of AI for intelligence analysis.</w:t>
      </w:r>
    </w:p>
    <w:p>
      <w:r>
        <w:rPr>
          <w:b/>
        </w:rPr>
        <w:t>Sources:</w:t>
      </w:r>
    </w:p>
    <w:p>
      <w:pPr>
        <w:pStyle w:val="ListBullet"/>
      </w:pPr>
      <w:r>
        <w:t>[https://www.crunchbase.com/organization/machina-cognita-technologies](https://www.crunchbase.com/organization/machina-cognita-technologies) - (Crunchbase provides basic company profile information.)</w:t>
      </w:r>
    </w:p>
    <w:p>
      <w:pPr>
        <w:pStyle w:val="ListBullet"/>
      </w:pPr>
      <w:r>
        <w:t>[https://www.zoominfo.com/c/machina-cognita-technologies-inc/447621432](https://www.zoominfo.com/c/machina-cognita-technologies-inc/447621432) - (Zoominfo is a business database providing limited, but potentially valuable, firmographic information.)</w:t>
      </w:r>
    </w:p>
    <w:p>
      <w:pPr>
        <w:pStyle w:val="ListBullet"/>
      </w:pPr>
      <w:r>
        <w:t>(Various Job Boards): Used to infer team expansion and technology focus (e.g., LinkedIn, Indeed). Specific URLs are dynamic and often expire.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