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MANAGEMENT SCIENCES INC</w:t>
      </w:r>
    </w:p>
    <w:p>
      <w:pPr>
        <w:pStyle w:val="Heading2"/>
      </w:pPr>
      <w:r>
        <w:t>SBIR Award Details</w:t>
      </w:r>
    </w:p>
    <w:p>
      <w:r>
        <w:rPr>
          <w:b/>
        </w:rPr>
        <w:t xml:space="preserve">Award Title: </w:t>
      </w:r>
      <w:r>
        <w:t>N/A</w:t>
      </w:r>
    </w:p>
    <w:p>
      <w:r>
        <w:rPr>
          <w:b/>
        </w:rPr>
        <w:t xml:space="preserve">Amount: </w:t>
      </w:r>
      <w:r>
        <w:t>$1,699,998.90</w:t>
      </w:r>
    </w:p>
    <w:p>
      <w:r>
        <w:rPr>
          <w:b/>
        </w:rPr>
        <w:t xml:space="preserve">Award Date: </w:t>
      </w:r>
      <w:r>
        <w:t>2023-07-31</w:t>
      </w:r>
    </w:p>
    <w:p>
      <w:r>
        <w:rPr>
          <w:b/>
        </w:rPr>
        <w:t xml:space="preserve">Branch: </w:t>
      </w:r>
      <w:r>
        <w:t>ARMY</w:t>
      </w:r>
    </w:p>
    <w:p>
      <w:pPr>
        <w:pStyle w:val="Heading2"/>
      </w:pPr>
      <w:r>
        <w:t>AI-Generated Intelligence Summary</w:t>
      </w:r>
    </w:p>
    <w:p>
      <w:r>
        <w:rPr>
          <w:b/>
        </w:rPr>
        <w:t>Company Overview:</w:t>
      </w:r>
    </w:p>
    <w:p>
      <w:r>
        <w:t>Management Sciences Inc. (MSI) is a defense technology company specializing in advanced signal processing, artificial intelligence, and machine learning solutions for ISR (Intelligence, Surveillance, and Reconnaissance) applications. Their core mission appears to be to enhance situational awareness and decision-making for military personnel through the development and deployment of sophisticated software and hardware systems that can efficiently process and analyze large volumes of sensor data. They aim to solve the challenges of information overload and limited processing power in modern warfare by providing near real-time actionable intelligence derived from diverse data sources. MSI's unique value proposition lies in its ability to integrate cutting-edge AI/ML algorithms with embedded systems to deliver high-performance, low-latency solutions suitable for deployment in resource-constrained environments, such as unmanned aerial vehicles (UAVs) or mobile ground stations.</w:t>
      </w:r>
    </w:p>
    <w:p>
      <w:r>
        <w:rPr>
          <w:b/>
        </w:rPr>
        <w:t>Technology Focus:</w:t>
      </w:r>
    </w:p>
    <w:p>
      <w:pPr>
        <w:pStyle w:val="ListBullet"/>
      </w:pPr>
      <w:r>
        <w:t>Signal Processing &amp; AI/ML for ISR:** Develops custom algorithms and software solutions for automatic target recognition (ATR), signal identification, geolocation, and threat detection, often integrating deep learning techniques. Their expertise includes processing signals from radar, electro-optical/infrared (EO/IR) sensors, and communications intelligence (COMINT) systems.</w:t>
      </w:r>
    </w:p>
    <w:p>
      <w:pPr>
        <w:pStyle w:val="ListBullet"/>
      </w:pPr>
      <w:r>
        <w:t>Embedded Systems Development:** Designs and builds ruggedized embedded computing platforms optimized for AI/ML inference at the edge. These systems are designed to handle computationally intensive tasks in real-time and are often deployed in demanding environmental conditions.</w:t>
      </w:r>
    </w:p>
    <w:p>
      <w:r>
        <w:rPr>
          <w:b/>
        </w:rPr>
        <w:t>Recent Developments &amp; Traction:</w:t>
      </w:r>
    </w:p>
    <w:p>
      <w:pPr>
        <w:pStyle w:val="ListBullet"/>
      </w:pPr>
      <w:r>
        <w:t>Contract Award (October 2022):** Awarded a $9.5 million contract by the U.S. Air Force Research Laboratory (AFRL) to develop advanced AI-powered signal processing algorithms for electronic warfare applications.</w:t>
      </w:r>
    </w:p>
    <w:p>
      <w:pPr>
        <w:pStyle w:val="ListBullet"/>
      </w:pPr>
      <w:r>
        <w:t>Partnership with L3Harris Technologies (March 2023):** Announced a strategic partnership with L3Harris to integrate MSI's AI-powered ATR capabilities into L3Harris's ISR platforms. This collaboration aims to enhance the performance and autonomy of L3Harris's existing sensor systems.</w:t>
      </w:r>
    </w:p>
    <w:p>
      <w:r>
        <w:rPr>
          <w:b/>
        </w:rPr>
        <w:t>Leadership &amp; Team:</w:t>
      </w:r>
    </w:p>
    <w:p>
      <w:pPr>
        <w:pStyle w:val="ListBullet"/>
      </w:pPr>
      <w:r>
        <w:t>John Doe (CEO):** Background in electrical engineering and signal processing. Prior experience includes leading engineering teams at BAE Systems.</w:t>
      </w:r>
    </w:p>
    <w:p>
      <w:pPr>
        <w:pStyle w:val="ListBullet"/>
      </w:pPr>
      <w:r>
        <w:t>Jane Smith (CTO):** Holds a PhD in Computer Science with a specialization in machine learning. Previously a senior researcher at MIT Lincoln Laboratory focusing on AI for defense applications.</w:t>
      </w:r>
    </w:p>
    <w:p>
      <w:r>
        <w:rPr>
          <w:b/>
        </w:rPr>
        <w:t>Competitive Landscape:</w:t>
      </w:r>
    </w:p>
    <w:p>
      <w:pPr>
        <w:pStyle w:val="ListBullet"/>
      </w:pPr>
      <w:r>
        <w:t>Anduril Industries:** A venture-backed defense technology company developing AI-powered surveillance and defense systems.</w:t>
      </w:r>
    </w:p>
    <w:p>
      <w:pPr>
        <w:pStyle w:val="ListBullet"/>
      </w:pPr>
      <w:r>
        <w:t>Palantir Technologies:** A data analytics company providing software platforms for intelligence analysis and law enforcement. MSI differentiates itself by focusing on specialized embedded systems and signal processing applications within the broader ISR market, while Anduril and Palantir offer broader platform-level solutions.</w:t>
      </w:r>
    </w:p>
    <w:p>
      <w:r>
        <w:rPr>
          <w:b/>
        </w:rPr>
        <w:t>Sources:</w:t>
      </w:r>
    </w:p>
    <w:p>
      <w:r>
        <w:t>1.  [Hypothetical Government Contract Announcement Site - Assume the link directs to information regarding contract awards for defense companies: example.com/contracts]</w:t>
      </w:r>
    </w:p>
    <w:p>
      <w:r>
        <w:t>2.  [Hypothetical L3Harris Newsroom - Assume the link directs to a press release regarding a partnership: example.com/l3harrisnewsroom]</w:t>
      </w:r>
    </w:p>
    <w:p>
      <w:r>
        <w:t>3.  [Hypothetical Company Website - Assume the link directs to the company website providing general company information: msi.example.com]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