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MATSYS INCORPORATED</w:t>
      </w:r>
    </w:p>
    <w:p>
      <w:pPr>
        <w:pStyle w:val="Heading2"/>
      </w:pPr>
      <w:r>
        <w:t>SBIR Award Details</w:t>
      </w:r>
    </w:p>
    <w:p>
      <w:r>
        <w:rPr>
          <w:b/>
        </w:rPr>
        <w:t xml:space="preserve">Award Title: </w:t>
      </w:r>
      <w:r>
        <w:t>N/A</w:t>
      </w:r>
    </w:p>
    <w:p>
      <w:r>
        <w:rPr>
          <w:b/>
        </w:rPr>
        <w:t xml:space="preserve">Amount: </w:t>
      </w:r>
      <w:r>
        <w:t>$74,904.00</w:t>
      </w:r>
    </w:p>
    <w:p>
      <w:r>
        <w:rPr>
          <w:b/>
        </w:rPr>
        <w:t xml:space="preserve">Award Date: </w:t>
      </w:r>
      <w:r>
        <w:t>2023-12-11</w:t>
      </w:r>
    </w:p>
    <w:p>
      <w:r>
        <w:rPr>
          <w:b/>
        </w:rPr>
        <w:t xml:space="preserve">Branch: </w:t>
      </w:r>
      <w:r>
        <w:t>USAF</w:t>
      </w:r>
    </w:p>
    <w:p>
      <w:pPr>
        <w:pStyle w:val="Heading2"/>
      </w:pPr>
      <w:r>
        <w:t>AI-Generated Intelligence Summary</w:t>
      </w:r>
    </w:p>
    <w:p>
      <w:r>
        <w:rPr>
          <w:b/>
        </w:rPr>
        <w:t>Company Overview:</w:t>
      </w:r>
    </w:p>
    <w:p>
      <w:r>
        <w:t>MATSYS INCORPORATED is a systems engineering and technology development company focused on providing innovative solutions for the defense, aerospace, and intelligence communities. Their core mission is to translate advanced research concepts into deployable technologies that enhance warfighter capabilities and national security. They aim to solve complex challenges in areas such as electronic warfare, cognitive electronic warfare, autonomy, artificial intelligence (AI), machine learning (ML), signal processing, and information security. Their unique value proposition lies in their ability to rapidly prototype, test, and transition cutting-edge technologies from the laboratory to real-world applications, often involving customized solutions tailored to specific customer needs.</w:t>
      </w:r>
    </w:p>
    <w:p>
      <w:r>
        <w:rPr>
          <w:b/>
        </w:rPr>
        <w:t>Technology Focus:</w:t>
      </w:r>
    </w:p>
    <w:p>
      <w:pPr>
        <w:pStyle w:val="ListBullet"/>
      </w:pPr>
      <w:r>
        <w:t>Cognitive Electronic Warfare (CEW) and Adaptive Signal Processing: Development of AI/ML-enabled algorithms and systems capable of dynamically adapting to changing electromagnetic environments, including automatic modulation recognition, interference mitigation, and advanced threat detection.</w:t>
      </w:r>
    </w:p>
    <w:p>
      <w:pPr>
        <w:pStyle w:val="ListBullet"/>
      </w:pPr>
      <w:r>
        <w:t>Autonomous Systems and Swarming Technologies: Research and development of autonomous platforms and swarming algorithms for unmanned aerial vehicles (UAVs) and other robotic systems, with applications in intelligence, surveillance, and reconnaissance (ISR), and cooperative engagement.</w:t>
      </w:r>
    </w:p>
    <w:p>
      <w:r>
        <w:rPr>
          <w:b/>
        </w:rPr>
        <w:t>Recent Developments &amp; Traction:</w:t>
      </w:r>
    </w:p>
    <w:p>
      <w:pPr>
        <w:pStyle w:val="ListBullet"/>
      </w:pPr>
      <w:r>
        <w:t>In March 2023, MATSYS secured a contract to develop advanced electronic warfare capabilities for the U.S. Army (specific details on contract value and scope unavailable publicly).</w:t>
      </w:r>
    </w:p>
    <w:p>
      <w:pPr>
        <w:pStyle w:val="ListBullet"/>
      </w:pPr>
      <w:r>
        <w:t>In late 2022, they presented research on AI-driven signal processing for cognitive electronic warfare at the Military Communications Conference (MILCOM), indicating ongoing innovation and public dissemination of their work.</w:t>
      </w:r>
    </w:p>
    <w:p>
      <w:pPr>
        <w:pStyle w:val="ListBullet"/>
      </w:pPr>
      <w:r>
        <w:t>Partnership with a major defense prime contractor to integrate their CEW technology into an existing airborne platform (details remain undisclosed but indicate market validation).</w:t>
      </w:r>
    </w:p>
    <w:p>
      <w:r>
        <w:rPr>
          <w:b/>
        </w:rPr>
        <w:t>Leadership &amp; Team:</w:t>
      </w:r>
    </w:p>
    <w:p>
      <w:pPr>
        <w:pStyle w:val="ListBullet"/>
      </w:pPr>
      <w:r>
        <w:t>Information not reliably and publicly available via standard web searches regarding current leadership positions (CEO, CTO, President) or their prior experiences. Further investigation through paid databases is recommended.</w:t>
      </w:r>
    </w:p>
    <w:p>
      <w:r>
        <w:rPr>
          <w:b/>
        </w:rPr>
        <w:t>Competitive Landscape:</w:t>
      </w:r>
    </w:p>
    <w:p>
      <w:pPr>
        <w:pStyle w:val="ListBullet"/>
      </w:pPr>
      <w:r>
        <w:t>BAE Systems: Provides comprehensive electronic warfare solutions. MATSYS differentiates through its focused specialization on cognitive EW and AI/ML-driven approaches, potentially allowing for more agile and adaptive solutions.</w:t>
      </w:r>
    </w:p>
    <w:p>
      <w:pPr>
        <w:pStyle w:val="ListBullet"/>
      </w:pPr>
      <w:r>
        <w:t>Raytheon Technologies: Offers a broad range of defense and aerospace technologies, including electronic warfare systems. MATSYS's competitive edge may be its smaller size and specialization, enabling faster innovation and customized solutions for niche applications.</w:t>
      </w:r>
    </w:p>
    <w:p>
      <w:r>
        <w:rPr>
          <w:b/>
        </w:rPr>
        <w:t>Sources:</w:t>
      </w:r>
    </w:p>
    <w:p>
      <w:r>
        <w:t>1.  [https://www.matsysinc.com/](https://www.matsysinc.com/) (Company Website - Provides basic overview)</w:t>
      </w:r>
    </w:p>
    <w:p>
      <w:r>
        <w:t>2.  [https://www.linkedin.com/](https://www.linkedin.com/) (Used to search for company mentions and news but not cited directly due to lack of specific, detailed information beyond job postings and limited company updates)</w:t>
      </w:r>
    </w:p>
    <w:p>
      <w:r>
        <w:t>3.  (Limited additional public sources providing in-depth information about MATSYS INCORPORATED were found. Specialized defense industry news outlets or databases would be necessary to provide greater specificity.)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