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MECHANICAL SOLUTIONS INC</w:t>
      </w:r>
    </w:p>
    <w:p>
      <w:pPr>
        <w:pStyle w:val="Heading2"/>
      </w:pPr>
      <w:r>
        <w:t>SBIR Award Details</w:t>
      </w:r>
    </w:p>
    <w:p>
      <w:r>
        <w:rPr>
          <w:b/>
        </w:rPr>
        <w:t xml:space="preserve">Award Title: </w:t>
      </w:r>
      <w:r>
        <w:t>N/A</w:t>
      </w:r>
    </w:p>
    <w:p>
      <w:r>
        <w:rPr>
          <w:b/>
        </w:rPr>
        <w:t xml:space="preserve">Amount: </w:t>
      </w:r>
      <w:r>
        <w:t>$1,249,744.00</w:t>
      </w:r>
    </w:p>
    <w:p>
      <w:r>
        <w:rPr>
          <w:b/>
        </w:rPr>
        <w:t xml:space="preserve">Award Date: </w:t>
      </w:r>
      <w:r>
        <w:t>2023-09-01</w:t>
      </w:r>
    </w:p>
    <w:p>
      <w:r>
        <w:rPr>
          <w:b/>
        </w:rPr>
        <w:t xml:space="preserve">Branch: </w:t>
      </w:r>
      <w:r>
        <w:t>USAF</w:t>
      </w:r>
    </w:p>
    <w:p>
      <w:pPr>
        <w:pStyle w:val="Heading2"/>
      </w:pPr>
      <w:r>
        <w:t>AI-Generated Intelligence Summary</w:t>
      </w:r>
    </w:p>
    <w:p>
      <w:r>
        <w:rPr>
          <w:b/>
        </w:rPr>
        <w:t>Company Overview:</w:t>
      </w:r>
    </w:p>
    <w:p>
      <w:r>
        <w:t>Mechanical Solutions, Inc. (MSI) is a leading provider of engineering consulting, testing, and analytical services focused on solving vibration, shock, noise, and stress problems for rotating and reciprocating machinery in the aerospace, power generation, oil &amp; gas, and other industrial sectors. Their core mission is to enhance the reliability, efficiency, and safety of critical mechanical systems by diagnosing issues, developing innovative solutions, and validating performance through rigorous testing. Their unique value proposition lies in their deep expertise in rotordynamics, structural dynamics, and finite element analysis, combined with their state-of-the-art testing facilities and proven track record of successful problem resolution for complex engineering challenges.</w:t>
      </w:r>
    </w:p>
    <w:p>
      <w:r>
        <w:rPr>
          <w:b/>
        </w:rPr>
        <w:t>Technology Focus:</w:t>
      </w:r>
    </w:p>
    <w:p>
      <w:pPr>
        <w:pStyle w:val="ListBullet"/>
      </w:pPr>
      <w:r>
        <w:t>Advanced Vibration Analysis &amp; Testing:** MSI possesses extensive capabilities in vibration measurement, modal analysis, operating deflection shape (ODS) analysis, and finite element analysis (FEA) to identify and mitigate vibration-related issues in rotating machinery. Their capabilities extend to high-speed balancing and torsional vibration analysis.</w:t>
      </w:r>
    </w:p>
    <w:p>
      <w:pPr>
        <w:pStyle w:val="ListBullet"/>
      </w:pPr>
      <w:r>
        <w:t>Structural Dynamics &amp; Fatigue Analysis:** They offer expertise in structural dynamics analysis, impact testing, and fatigue life prediction to ensure the structural integrity of components and systems subjected to dynamic loads. This includes specialized testing for shock and vibration qualification of equipment for aerospace and defense applications.</w:t>
      </w:r>
    </w:p>
    <w:p>
      <w:r>
        <w:rPr>
          <w:b/>
        </w:rPr>
        <w:t>Recent Developments &amp; Traction:</w:t>
      </w:r>
    </w:p>
    <w:p>
      <w:pPr>
        <w:pStyle w:val="ListBullet"/>
      </w:pPr>
      <w:r>
        <w:t>Awarded contract for gas turbine rotor testing for next-generation power systems (2022):** Details unavailable, but indicates ongoing work in power generation industry.</w:t>
      </w:r>
    </w:p>
    <w:p>
      <w:pPr>
        <w:pStyle w:val="ListBullet"/>
      </w:pPr>
      <w:r>
        <w:t>Expansion of Testing Facilities (2021):** Reported significant investment in upgrading their testing equipment to handle larger and more complex machinery.</w:t>
      </w:r>
    </w:p>
    <w:p>
      <w:pPr>
        <w:pStyle w:val="ListBullet"/>
      </w:pPr>
      <w:r>
        <w:t>Publications &amp; Presentations:** Continuously publishes technical papers and presents at industry conferences on topics related to rotordynamics, vibration analysis, and structural integrity, demonstrating thought leadership.</w:t>
      </w:r>
    </w:p>
    <w:p>
      <w:r>
        <w:rPr>
          <w:b/>
        </w:rPr>
        <w:t>Leadership &amp; Team:</w:t>
      </w:r>
    </w:p>
    <w:p>
      <w:pPr>
        <w:pStyle w:val="ListBullet"/>
      </w:pPr>
      <w:r>
        <w:t>While specific leadership names are not readily available through a general web search, the company emphasizes the expertise of their team of experienced engineers with advanced degrees in mechanical engineering and related fields. Their expertise is highlighted as coming from previous roles at major aerospace and industrial companies.</w:t>
      </w:r>
    </w:p>
    <w:p>
      <w:r>
        <w:rPr>
          <w:b/>
        </w:rPr>
        <w:t>Competitive Landscape:</w:t>
      </w:r>
    </w:p>
    <w:p>
      <w:pPr>
        <w:pStyle w:val="ListBullet"/>
      </w:pPr>
      <w:r>
        <w:t>Schenck USA:** A global leader in balancing and diagnostic systems for rotating machinery. MSI differentiates itself through its focused consulting approach and tailored solutions rather than just equipment sales.</w:t>
      </w:r>
    </w:p>
    <w:p>
      <w:pPr>
        <w:pStyle w:val="ListBullet"/>
      </w:pPr>
      <w:r>
        <w:t>Elliott Company:** While primarily a manufacturer of turbomachinery, Elliott also provides engineering services. MSI is more specialized in diagnostics and problem-solving for existing equipment, regardless of the original manufacturer.</w:t>
      </w:r>
    </w:p>
    <w:p>
      <w:r>
        <w:rPr>
          <w:b/>
        </w:rPr>
        <w:t>Sources:</w:t>
      </w:r>
    </w:p>
    <w:p>
      <w:pPr>
        <w:pStyle w:val="ListBullet"/>
      </w:pPr>
      <w:r>
        <w:t>[https://www.mechsol.com/](https://www.mechsol.com/)</w:t>
      </w:r>
    </w:p>
    <w:p>
      <w:pPr>
        <w:pStyle w:val="ListBullet"/>
      </w:pPr>
      <w:r>
        <w:t>[https://m.youtube.com/channel/UC6E5z6T-u6Y5WwN8d069f6A](https://m.youtube.com/channel/UC6E5z6T-u6Y5WwN8d069f6A)</w:t>
      </w:r>
    </w:p>
    <w:p>
      <w:pPr>
        <w:pStyle w:val="ListBullet"/>
      </w:pPr>
      <w:r>
        <w:t>[https://www.linkedin.com/company/mechanical-solutions-inc/](https://www.linkedin.com/company/mechanical-solutions-inc/) (Used for corroborating general information, not included in count of top 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