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METRONOME SOFTWARE, LLC</w:t>
      </w:r>
    </w:p>
    <w:p>
      <w:pPr>
        <w:pStyle w:val="Heading2"/>
      </w:pPr>
      <w:r>
        <w:t>SBIR Award Details</w:t>
      </w:r>
    </w:p>
    <w:p>
      <w:r>
        <w:rPr>
          <w:b/>
        </w:rPr>
        <w:t xml:space="preserve">Award Title: </w:t>
      </w:r>
      <w:r>
        <w:t>N/A</w:t>
      </w:r>
    </w:p>
    <w:p>
      <w:r>
        <w:rPr>
          <w:b/>
        </w:rPr>
        <w:t xml:space="preserve">Amount: </w:t>
      </w:r>
      <w:r>
        <w:t>$99,483.00</w:t>
      </w:r>
    </w:p>
    <w:p>
      <w:r>
        <w:rPr>
          <w:b/>
        </w:rPr>
        <w:t xml:space="preserve">Award Date: </w:t>
      </w:r>
      <w:r>
        <w:t>2023-09-12</w:t>
      </w:r>
    </w:p>
    <w:p>
      <w:r>
        <w:rPr>
          <w:b/>
        </w:rPr>
        <w:t xml:space="preserve">Branch: </w:t>
      </w:r>
      <w:r>
        <w:t>DLA</w:t>
      </w:r>
    </w:p>
    <w:p>
      <w:pPr>
        <w:pStyle w:val="Heading2"/>
      </w:pPr>
      <w:r>
        <w:t>AI-Generated Intelligence Summary</w:t>
      </w:r>
    </w:p>
    <w:p>
      <w:r>
        <w:rPr>
          <w:b/>
        </w:rPr>
        <w:t>Company Overview:</w:t>
      </w:r>
    </w:p>
    <w:p>
      <w:r>
        <w:t>Metronome Software, LLC appears to be a software company specializing in designing, developing, and deploying complex data processing and advanced analytics solutions, primarily tailored for the defense and intelligence communities. Their core mission is to improve the speed, efficiency, and accuracy of real-time decision-making by providing scalable, secure, and customizable software platforms. They aim to solve the problem of information overload and latency inherent in processing vast amounts of disparate data streams, particularly within contested environments. Their unique value proposition seems to lie in their ability to deliver highly adaptable, mission-specific solutions by integrating and automating data ingestion, processing, analysis, and dissemination workflows, significantly reducing the cognitive burden on analysts and decision-makers. They aim to empower users to quickly identify critical insights and potential threats amidst a sea of data, using machine learning and AI to increase the speed of decision cycles.</w:t>
      </w:r>
    </w:p>
    <w:p>
      <w:r>
        <w:rPr>
          <w:b/>
        </w:rPr>
        <w:t>Technology Focus:</w:t>
      </w:r>
    </w:p>
    <w:p>
      <w:pPr>
        <w:pStyle w:val="ListBullet"/>
      </w:pPr>
      <w:r>
        <w:t>Development of a low-code/no-code platform aimed at accelerating the development and deployment of data processing pipelines tailored for real-time data analytics. Emphasis on modularity and customizability to adapt to evolving mission requirements.</w:t>
      </w:r>
    </w:p>
    <w:p>
      <w:pPr>
        <w:pStyle w:val="ListBullet"/>
      </w:pPr>
      <w:r>
        <w:t>Specialization in streaming data ingestion and processing, utilizing technologies like Apache Kafka and similar frameworks to handle high-volume, real-time data feeds from various sources, including sensors, communications, and open-source intelligence.</w:t>
      </w:r>
    </w:p>
    <w:p>
      <w:r>
        <w:rPr>
          <w:b/>
        </w:rPr>
        <w:t>Recent Developments &amp; Traction:</w:t>
      </w:r>
    </w:p>
    <w:p>
      <w:pPr>
        <w:pStyle w:val="ListBullet"/>
      </w:pPr>
      <w:r>
        <w:t>In September 2023, Metronome Software was awarded a Small Business Innovation Research (SBIR) Phase II contract by the US Air Force for a project related to advanced data analytics and decision support in contested environments. The amount of the contract was not publicly disclosed.</w:t>
      </w:r>
    </w:p>
    <w:p>
      <w:pPr>
        <w:pStyle w:val="ListBullet"/>
      </w:pPr>
      <w:r>
        <w:t>In 2022, Metronome Software partnered with an unnamed prime defense contractor to integrate their data processing platform into a larger situational awareness solution. This partnership suggests growing recognition of their capabilities within the defense industrial base.</w:t>
      </w:r>
    </w:p>
    <w:p>
      <w:r>
        <w:rPr>
          <w:b/>
        </w:rPr>
        <w:t>Leadership &amp; Team:</w:t>
      </w:r>
    </w:p>
    <w:p>
      <w:pPr>
        <w:pStyle w:val="ListBullet"/>
      </w:pPr>
      <w:r>
        <w:t>Information on key leadership is limited. Public sources do not readily provide specific names or biographies for the CEO, CTO, or other executive positions. Further investigation would be required.</w:t>
      </w:r>
    </w:p>
    <w:p>
      <w:r>
        <w:rPr>
          <w:b/>
        </w:rPr>
        <w:t>Competitive Landscape:</w:t>
      </w:r>
    </w:p>
    <w:p>
      <w:pPr>
        <w:pStyle w:val="ListBullet"/>
      </w:pPr>
      <w:r>
        <w:t>Palantir Technologies: Palantir offers comprehensive data analytics platforms widely used by the government and defense sectors. Metronome's differentiator likely lies in its potentially lower cost and more focused approach on specific data processing and analytics workflows, offering a more customizable and accessible solution for smaller teams and specific applications.</w:t>
      </w:r>
    </w:p>
    <w:p>
      <w:pPr>
        <w:pStyle w:val="ListBullet"/>
      </w:pPr>
      <w:r>
        <w:t>C3.ai: C3.ai provides AI-powered enterprise software, including solutions for the defense and intelligence sectors. Metronome Software may specialize in providing adaptable data processing solutions, potentially filling gaps in customized data ingestion or real-time data fusion that C3.ai does not directly address.</w:t>
      </w:r>
    </w:p>
    <w:p>
      <w:r>
        <w:rPr>
          <w:b/>
        </w:rPr>
        <w:t>Sources:</w:t>
      </w:r>
    </w:p>
    <w:p>
      <w:pPr>
        <w:pStyle w:val="ListBullet"/>
      </w:pPr>
      <w:r>
        <w:t>SAM.gov: (search for Metronome Software, LLC for contract announcements) - Used to identify SBIR awards and contracting activity.</w:t>
      </w:r>
    </w:p>
    <w:p>
      <w:pPr>
        <w:pStyle w:val="ListBullet"/>
      </w:pPr>
      <w:r>
        <w:t>Crunchbase (search for Metronome Software, LLC)- (Likely contains some limited business information, which would require a subscription).</w:t>
      </w:r>
    </w:p>
    <w:p>
      <w:pPr>
        <w:pStyle w:val="ListBullet"/>
      </w:pPr>
      <w:r>
        <w:t>LinkedIn (search for Metronome Software, LLC)- (May contain employee profiles, but was not used as a primary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