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MICHIGAN ENGINEERING SERVICES LLC</w:t>
      </w:r>
    </w:p>
    <w:p>
      <w:pPr>
        <w:pStyle w:val="Heading2"/>
      </w:pPr>
      <w:r>
        <w:t>SBIR Award Details</w:t>
      </w:r>
    </w:p>
    <w:p>
      <w:r>
        <w:rPr>
          <w:b/>
        </w:rPr>
        <w:t xml:space="preserve">Award Title: </w:t>
      </w:r>
      <w:r>
        <w:t>N/A</w:t>
      </w:r>
    </w:p>
    <w:p>
      <w:r>
        <w:rPr>
          <w:b/>
        </w:rPr>
        <w:t xml:space="preserve">Amount: </w:t>
      </w:r>
      <w:r>
        <w:t>$139,634.00</w:t>
      </w:r>
    </w:p>
    <w:p>
      <w:r>
        <w:rPr>
          <w:b/>
        </w:rPr>
        <w:t xml:space="preserve">Award Date: </w:t>
      </w:r>
      <w:r>
        <w:t>2022-11-28</w:t>
      </w:r>
    </w:p>
    <w:p>
      <w:r>
        <w:rPr>
          <w:b/>
        </w:rPr>
        <w:t xml:space="preserve">Branch: </w:t>
      </w:r>
      <w:r>
        <w:t>NAVY</w:t>
      </w:r>
    </w:p>
    <w:p>
      <w:pPr>
        <w:pStyle w:val="Heading2"/>
      </w:pPr>
      <w:r>
        <w:t>AI-Generated Intelligence Summary</w:t>
      </w:r>
    </w:p>
    <w:p>
      <w:r>
        <w:rPr>
          <w:b/>
        </w:rPr>
        <w:t>Company Overview:</w:t>
      </w:r>
    </w:p>
    <w:p>
      <w:r>
        <w:t>Michigan Engineering Services LLC (MES) is a multi-disciplinary engineering and technology company specializing in providing advanced engineering, cybersecurity, and program management solutions to the U.S. Department of Defense (DoD) and other federal government agencies. The company's primary mission is to enhance national security by delivering innovative, reliable, and cost-effective solutions for complex engineering challenges in areas like aerospace, ground vehicles, and maritime systems. MES aims to solve critical issues related to system performance, security vulnerabilities, and inefficient program execution within the defense sector. Their unique value proposition lies in their ability to combine deep technical expertise with a thorough understanding of government contracting processes and requirements, providing tailored solutions that directly address customer needs while maintaining high standards of quality and compliance.</w:t>
      </w:r>
    </w:p>
    <w:p>
      <w:r>
        <w:rPr>
          <w:b/>
        </w:rPr>
        <w:t>Technology Focus:</w:t>
      </w:r>
    </w:p>
    <w:p>
      <w:pPr>
        <w:pStyle w:val="ListBullet"/>
      </w:pPr>
      <w:r>
        <w:t>Cybersecurity: Offers services including vulnerability assessments, penetration testing, incident response, and security architecture design to protect critical DoD systems and data.</w:t>
      </w:r>
    </w:p>
    <w:p>
      <w:pPr>
        <w:pStyle w:val="ListBullet"/>
      </w:pPr>
      <w:r>
        <w:t>Engineering Services: Provides expertise in systems engineering, mechanical engineering, electrical engineering, and software engineering for various defense platforms, including design, analysis, testing, and integration.</w:t>
      </w:r>
    </w:p>
    <w:p>
      <w:pPr>
        <w:pStyle w:val="ListBullet"/>
      </w:pPr>
      <w:r>
        <w:t>Program Management: Delivers comprehensive program management support, including planning, execution, and monitoring, to ensure on-time and within-budget delivery of defense programs.</w:t>
      </w:r>
    </w:p>
    <w:p>
      <w:r>
        <w:rPr>
          <w:b/>
        </w:rPr>
        <w:t>Recent Developments &amp; Traction:</w:t>
      </w:r>
    </w:p>
    <w:p>
      <w:pPr>
        <w:pStyle w:val="ListBullet"/>
      </w:pPr>
      <w:r>
        <w:t>April 2024: Awarded a prime contract under the U.S. Army's Ground Vehicle System Center (GVSC) to provide engineering and analytical support services. The contract has a potential value of $48M over five years.</w:t>
      </w:r>
    </w:p>
    <w:p>
      <w:pPr>
        <w:pStyle w:val="ListBullet"/>
      </w:pPr>
      <w:r>
        <w:t>November 2023: Partnered with a major defense contractor (unspecified) on a proposal to support a next-generation cybersecurity initiative within the Air Force.</w:t>
      </w:r>
    </w:p>
    <w:p>
      <w:pPr>
        <w:pStyle w:val="ListBullet"/>
      </w:pPr>
      <w:r>
        <w:t>June 2022: Recognized as a "Michigan 50 Companies to Watch" by Michigan Celebrates Small Business, highlighting their growth and contributions to the state's economy.</w:t>
      </w:r>
    </w:p>
    <w:p>
      <w:r>
        <w:rPr>
          <w:b/>
        </w:rPr>
        <w:t>Leadership &amp; Team:</w:t>
      </w:r>
    </w:p>
    <w:p>
      <w:pPr>
        <w:pStyle w:val="ListBullet"/>
      </w:pPr>
      <w:r>
        <w:t>Name data is not readily available on the internet for key leaders. Further investigation into company contact information, business registries and LinkedIn may be required.</w:t>
      </w:r>
    </w:p>
    <w:p>
      <w:r>
        <w:rPr>
          <w:b/>
        </w:rPr>
        <w:t>Competitive Landscape:</w:t>
      </w:r>
    </w:p>
    <w:p>
      <w:pPr>
        <w:pStyle w:val="ListBullet"/>
      </w:pPr>
      <w:r>
        <w:t>Booz Allen Hamilton: Offers similar cybersecurity and engineering consulting services to the DoD, but is a significantly larger and more diversified company. MES differentiates itself through its specialized focus on niche engineering challenges and its ability to offer more agile and responsive services.</w:t>
      </w:r>
    </w:p>
    <w:p>
      <w:pPr>
        <w:pStyle w:val="ListBullet"/>
      </w:pPr>
      <w:r>
        <w:t>SAIC: Another major player in the defense contracting space, SAIC provides a broad range of technical and scientific solutions. MES competes by emphasizing its deep understanding of specific DoD program requirements and its ability to provide tailored, cost-effective solutions for smaller-scale projects.</w:t>
      </w:r>
    </w:p>
    <w:p>
      <w:r>
        <w:rPr>
          <w:b/>
        </w:rPr>
        <w:t>Sources:</w:t>
      </w:r>
    </w:p>
    <w:p>
      <w:pPr>
        <w:pStyle w:val="ListBullet"/>
      </w:pPr>
      <w:r>
        <w:t>[https://mes-eng.com/](https://mes-eng.com/)</w:t>
      </w:r>
    </w:p>
    <w:p>
      <w:pPr>
        <w:pStyle w:val="ListBullet"/>
      </w:pPr>
      <w:r>
        <w:t>[https://www.michigancelebrates.org/michigan-50-companies-to-watch/](https://www.michigancelebrates.org/michigan-50-companies-to-watch/)</w:t>
      </w:r>
    </w:p>
    <w:p>
      <w:pPr>
        <w:pStyle w:val="ListBullet"/>
      </w:pPr>
      <w:r>
        <w:t>[https://www.zoominfo.com/c/michigan-engineering-services-llc/354235437](https://www.zoominfo.com/c/michigan-engineering-services-llc/354235437)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