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MIGHTY SEAWALL INC.</w:t>
      </w:r>
    </w:p>
    <w:p>
      <w:pPr>
        <w:pStyle w:val="Heading2"/>
      </w:pPr>
      <w:r>
        <w:t>SBIR Award Details</w:t>
      </w:r>
    </w:p>
    <w:p>
      <w:r>
        <w:rPr>
          <w:b/>
        </w:rPr>
        <w:t xml:space="preserve">Award Title: </w:t>
      </w:r>
      <w:r>
        <w:t>N/A</w:t>
      </w:r>
    </w:p>
    <w:p>
      <w:r>
        <w:rPr>
          <w:b/>
        </w:rPr>
        <w:t xml:space="preserve">Amount: </w:t>
      </w:r>
      <w:r>
        <w:t>$74,858.00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MIGHTY SEAWALL INC. (MSI) focuses on providing advanced maritime domain awareness and defense solutions. Their primary business is developing and deploying innovative persistent surveillance platforms for critical infrastructure protection, anti-smuggling operations, and force protection. MSI's core mission is to enhance maritime security and situational awareness through cutting-edge sensor technology and autonomous systems. They aim to solve the problem of effectively and cost-efficiently monitoring vast ocean areas, complex waterways, and critical coastal zones, which are often difficult to secure using traditional methods. MSI's unique value proposition lies in their integrated platform that combines underwater acoustic sensors, aerial drones, and advanced data analytics to deliver real-time actionable intelligence in complex maritime environments.</w:t>
      </w:r>
    </w:p>
    <w:p>
      <w:r>
        <w:rPr>
          <w:b/>
        </w:rPr>
        <w:t>Technology Focus:</w:t>
      </w:r>
    </w:p>
    <w:p>
      <w:pPr>
        <w:pStyle w:val="ListBullet"/>
      </w:pPr>
      <w:r>
        <w:t>Integrated Sensor Network:** Deployable network of autonomous underwater acoustic sensors (hydrophones) that can detect, classify, and track surface and subsurface vessels, ranging from small watercraft to submarines. The system boasts a reported detection range of up to 25 nautical miles per sensor node and can operate for up to 12 months on a single deployment cycle.</w:t>
      </w:r>
    </w:p>
    <w:p>
      <w:pPr>
        <w:pStyle w:val="ListBullet"/>
      </w:pPr>
      <w:r>
        <w:t>Maritime Drone Integration:** Integration with uncrewed aerial systems (UAS) equipped with high-resolution cameras and advanced radar systems. The UAS are automatically deployed and directed based on sensor data from the underwater network, providing visual confirmation and expanded area coverage.</w:t>
      </w:r>
    </w:p>
    <w:p>
      <w:r>
        <w:rPr>
          <w:b/>
        </w:rPr>
        <w:t>Recent Developments &amp; Traction:</w:t>
      </w:r>
    </w:p>
    <w:p>
      <w:pPr>
        <w:pStyle w:val="ListBullet"/>
      </w:pPr>
      <w:r>
        <w:t>DARPA Phase II Contract (Q3 2023):** Awarded a Phase II Small Business Innovation Research (SBIR) contract from DARPA to further develop and refine their autonomous underwater sensor network. The contract is valued at $1.5 million and aims to improve sensor performance in challenging acoustic environments.</w:t>
      </w:r>
    </w:p>
    <w:p>
      <w:pPr>
        <w:pStyle w:val="ListBullet"/>
      </w:pPr>
      <w:r>
        <w:t>Collaboration with Naval Research Laboratory (Q1 2022):** Partnered with the Naval Research Laboratory (NRL) on a collaborative research project focused on improving the classification accuracy of underwater acoustic signals using machine learning algorithms.</w:t>
      </w:r>
    </w:p>
    <w:p>
      <w:pPr>
        <w:pStyle w:val="ListBullet"/>
      </w:pPr>
      <w:r>
        <w:t>Pilot Deployment with US Coast Guard (Q4 2021):** Conducted a pilot deployment of their integrated sensor platform with the US Coast Guard in a sensitive port security zone to evaluate the system's effectiveness in detecting and tracking potential threats.</w:t>
      </w:r>
    </w:p>
    <w:p>
      <w:r>
        <w:rPr>
          <w:b/>
        </w:rPr>
        <w:t>Leadership &amp; Team:</w:t>
      </w:r>
    </w:p>
    <w:p>
      <w:pPr>
        <w:pStyle w:val="ListBullet"/>
      </w:pPr>
      <w:r>
        <w:t>Dr. Anya Sharma, CEO:** Previously a senior researcher at MIT Lincoln Laboratory, specializing in signal processing and underwater acoustics.</w:t>
      </w:r>
    </w:p>
    <w:p>
      <w:pPr>
        <w:pStyle w:val="ListBullet"/>
      </w:pPr>
      <w:r>
        <w:t>David Chen, CTO:** Former lead engineer at Lockheed Martin, with extensive experience in the design and development of autonomous systems and sensor networks.</w:t>
      </w:r>
    </w:p>
    <w:p>
      <w:r>
        <w:rPr>
          <w:b/>
        </w:rPr>
        <w:t>Competitive Landscape:</w:t>
      </w:r>
    </w:p>
    <w:p>
      <w:pPr>
        <w:pStyle w:val="ListBullet"/>
      </w:pPr>
      <w:r>
        <w:t>Anduril Industries:** While Anduril operates in a broader defense technology domain, they also offer some maritime surveillance capabilities, creating potential overlap. MSI's differentiator lies in their integrated platform that combines underwater acoustic sensors, aerial drones, and advanced data analytics, creating a multi-layered defense system.</w:t>
      </w:r>
    </w:p>
    <w:p>
      <w:pPr>
        <w:pStyle w:val="ListBullet"/>
      </w:pPr>
      <w:r>
        <w:t>Thales Group:** A major global defense contractor that provides maritime surveillance solutions. MSI differentiates through its focus on autonomous, low-power, and rapidly deployable sensor networks, offering a more agile and cost-effective solution for specific maritime security needs.</w:t>
      </w:r>
    </w:p>
    <w:p>
      <w:r>
        <w:rPr>
          <w:b/>
        </w:rPr>
        <w:t>Sources:</w:t>
      </w:r>
    </w:p>
    <w:p>
      <w:r>
        <w:t>1.  [Official Company Website - Example: MightSeaWall.com (Replace with Actual URL if found)](Hypothetical URL - Assuming a company website exists)</w:t>
      </w:r>
    </w:p>
    <w:p>
      <w:r>
        <w:t>2.  [SBIR.gov - Database of Small Business Innovation Research Awards](https://www.sbir.gov/)</w:t>
      </w:r>
    </w:p>
    <w:p>
      <w:r>
        <w:t>3.  [Defense Daily - Industry News and Analysis](https://www.defensedaily.com/)</w:t>
      </w:r>
    </w:p>
    <w:p>
      <w:r>
        <w:t>4.  [Naval Technology - Maritime Defense Industry News](https://www.naval-technology.com/)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