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MIXMODE INC</w:t>
      </w:r>
    </w:p>
    <w:p>
      <w:pPr>
        <w:pStyle w:val="Heading2"/>
      </w:pPr>
      <w:r>
        <w:t>SBIR Award Details</w:t>
      </w:r>
    </w:p>
    <w:p>
      <w:r>
        <w:rPr>
          <w:b/>
        </w:rPr>
        <w:t xml:space="preserve">Award Title: </w:t>
      </w:r>
      <w:r>
        <w:t>N/A</w:t>
      </w:r>
    </w:p>
    <w:p>
      <w:r>
        <w:rPr>
          <w:b/>
        </w:rPr>
        <w:t xml:space="preserve">Amount: </w:t>
      </w:r>
      <w:r>
        <w:t>$74,956.00</w:t>
      </w:r>
    </w:p>
    <w:p>
      <w:r>
        <w:rPr>
          <w:b/>
        </w:rPr>
        <w:t xml:space="preserve">Award Date: </w:t>
      </w:r>
      <w:r>
        <w:t>2024-05-21</w:t>
      </w:r>
    </w:p>
    <w:p>
      <w:r>
        <w:rPr>
          <w:b/>
        </w:rPr>
        <w:t xml:space="preserve">Branch: </w:t>
      </w:r>
      <w:r>
        <w:t>USAF</w:t>
      </w:r>
    </w:p>
    <w:p>
      <w:pPr>
        <w:pStyle w:val="Heading2"/>
      </w:pPr>
      <w:r>
        <w:t>AI-Generated Intelligence Summary</w:t>
      </w:r>
    </w:p>
    <w:p>
      <w:r>
        <w:rPr>
          <w:b/>
        </w:rPr>
        <w:t>Company Overview:</w:t>
      </w:r>
    </w:p>
    <w:p>
      <w:r>
        <w:t>MixMode Inc. provides a self-learning, context-aware cybersecurity platform designed to detect and prevent novel and polymorphic cyberattacks in real-time without relying on pre-defined rules or signatures. Their primary business is offering advanced AI-powered threat detection and response capabilities, particularly suited for large, complex, and dynamic environments such as those found in critical infrastructure, government, and defense sectors. The company's core mission is to empower organizations to proactively defend against sophisticated threats that evade traditional security measures. MixMode aims to solve the problem of alert fatigue and the inability to detect zero-day exploits and insider threats by providing a continuously learning AI that adapts to evolving network behavior and automatically identifies anomalies, thus reducing false positives and improving the efficiency of security teams. Their unique value proposition lies in its unsupervised AI approach, which allows for real-time adaptation and detection without needing constant manual updates or human-defined rulesets.</w:t>
      </w:r>
    </w:p>
    <w:p>
      <w:r>
        <w:rPr>
          <w:b/>
        </w:rPr>
        <w:t>Technology Focus:</w:t>
      </w:r>
    </w:p>
    <w:p>
      <w:pPr>
        <w:pStyle w:val="ListBullet"/>
      </w:pPr>
      <w:r>
        <w:t>MixMode Platform:** A self-learning AI platform that establishes a baseline of normal network behavior and automatically detects deviations indicative of malicious activity. The platform offers autonomous threat detection, real-time anomaly scoring, and automated investigation capabilities.</w:t>
      </w:r>
    </w:p>
    <w:p>
      <w:pPr>
        <w:pStyle w:val="ListBullet"/>
      </w:pPr>
      <w:r>
        <w:t>Context-Aware AI:** Employs a "first principles AI" methodology which analyzes data based on underlying statistical relationships, enabling the platform to detect both known and unknown threats and generate fewer false positives compared to rule-based systems.</w:t>
      </w:r>
    </w:p>
    <w:p>
      <w:r>
        <w:rPr>
          <w:b/>
        </w:rPr>
        <w:t>Recent Developments &amp; Traction:</w:t>
      </w:r>
    </w:p>
    <w:p>
      <w:pPr>
        <w:pStyle w:val="ListBullet"/>
      </w:pPr>
      <w:r>
        <w:t>Series B Funding (May 2021):** Secured $45 million in Series B funding led by PSG, a growth equity firm partnering with software and technology-enabled services companies. This funding round was intended to support the company's expansion and product development.</w:t>
      </w:r>
    </w:p>
    <w:p>
      <w:pPr>
        <w:pStyle w:val="ListBullet"/>
      </w:pPr>
      <w:r>
        <w:t>Partnership with Carahsoft (Ongoing):** Carahsoft distributes MixMode's AI cybersecurity platform to the public sector market, including government agencies and educational institutions, expanding the company's reach in critical infrastructure defense. This represents ongoing traction within the government sector.</w:t>
      </w:r>
    </w:p>
    <w:p>
      <w:pPr>
        <w:pStyle w:val="ListBullet"/>
      </w:pPr>
      <w:r>
        <w:t>Platform Enhancements:** Continued improvements to the MixMode platform, focusing on expanding data source integrations, enhancing anomaly detection capabilities, and simplifying user workflows. Specific product launch details are limited to marketing materials and general release announcements.</w:t>
      </w:r>
    </w:p>
    <w:p>
      <w:r>
        <w:rPr>
          <w:b/>
        </w:rPr>
        <w:t>Leadership &amp; Team:</w:t>
      </w:r>
    </w:p>
    <w:p>
      <w:pPr>
        <w:pStyle w:val="ListBullet"/>
      </w:pPr>
      <w:r>
        <w:t>Dr. Igor Tsyganskiy (CEO):** Possesses a background in mathematics and computer science, and experience in developing machine learning algorithms.</w:t>
      </w:r>
    </w:p>
    <w:p>
      <w:pPr>
        <w:pStyle w:val="ListBullet"/>
      </w:pPr>
      <w:r>
        <w:t>(Unable to confidently identify the CTO or President based on publicly available information. Marketing materials generally promote the CEO as the primary spokesperson.)**</w:t>
      </w:r>
    </w:p>
    <w:p>
      <w:r>
        <w:rPr>
          <w:b/>
        </w:rPr>
        <w:t>Competitive Landscape:</w:t>
      </w:r>
    </w:p>
    <w:p>
      <w:pPr>
        <w:pStyle w:val="ListBullet"/>
      </w:pPr>
      <w:r>
        <w:t>Darktrace:** A primary competitor offering AI-powered cybersecurity solutions. MixMode differentiates itself through its "first principles AI" and unsupervised learning approach, claiming a higher degree of accuracy and reduced false positives compared to Darktrace's reliance on pattern matching and behavioral analysis.</w:t>
      </w:r>
    </w:p>
    <w:p>
      <w:pPr>
        <w:pStyle w:val="ListBullet"/>
      </w:pPr>
      <w:r>
        <w:t>Vectra AI:** Another competitor in the AI-driven threat detection space. MixMode positions itself as more versatile and adaptable to complex environments due to its unsupervised learning model and focus on real-time, autonomous operation.</w:t>
      </w:r>
    </w:p>
    <w:p>
      <w:r>
        <w:rPr>
          <w:b/>
        </w:rPr>
        <w:t>Sources:</w:t>
      </w:r>
    </w:p>
    <w:p>
      <w:r>
        <w:t>1.  [https://www.mixmode.ai/](https://www.mixmode.ai/)</w:t>
      </w:r>
    </w:p>
    <w:p>
      <w:r>
        <w:t>2.  [https://www.prnewswire.com/news-releases/mixmode-raises-45-million-in-series-b-funding-led-by-psg-301290661.html](https://www.prnewswire.com/news-releases/mixmode-raises-45-million-in-series-b-funding-led-by-psg-301290661.html)</w:t>
      </w:r>
    </w:p>
    <w:p>
      <w:r>
        <w:t>3.  [https://www.carahsoft.com/partners/mixmode](https://www.carahsoft.com/partners/mixmode)</w:t>
      </w:r>
    </w:p>
    <w:p>
      <w:r>
        <w:t>4.  [https://news.crunchbase.com/news/cybersecurity-mixmode-series-b/](https://news.crunchbase.com/news/cybersecurity-mixmode-series-b/)</w:t>
      </w:r>
    </w:p>
    <w:p>
      <w:r>
        <w:t>5.  [https://www.youtube.com/watch?v=7H2wS9_F0tI](https://www.youtube.com/watch?v=7H2wS9_F0tI) (Provides a technical overview and demonstration of the MixMode platform)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