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MODULARITY, INC.</w:t>
      </w:r>
    </w:p>
    <w:p>
      <w:pPr>
        <w:pStyle w:val="Heading2"/>
      </w:pPr>
      <w:r>
        <w:t>SBIR Award Details</w:t>
      </w:r>
    </w:p>
    <w:p>
      <w:r>
        <w:rPr>
          <w:b/>
        </w:rPr>
        <w:t xml:space="preserve">Award Title: </w:t>
      </w:r>
      <w:r>
        <w:t>N/A</w:t>
      </w:r>
    </w:p>
    <w:p>
      <w:r>
        <w:rPr>
          <w:b/>
        </w:rPr>
        <w:t xml:space="preserve">Amount: </w:t>
      </w:r>
      <w:r>
        <w:t>$70,601.00</w:t>
      </w:r>
    </w:p>
    <w:p>
      <w:r>
        <w:rPr>
          <w:b/>
        </w:rPr>
        <w:t xml:space="preserve">Award Date: </w:t>
      </w:r>
      <w:r>
        <w:t>2024-05-29</w:t>
      </w:r>
    </w:p>
    <w:p>
      <w:r>
        <w:rPr>
          <w:b/>
        </w:rPr>
        <w:t xml:space="preserve">Branch: </w:t>
      </w:r>
      <w:r>
        <w:t>USAF</w:t>
      </w:r>
    </w:p>
    <w:p>
      <w:pPr>
        <w:pStyle w:val="Heading2"/>
      </w:pPr>
      <w:r>
        <w:t>AI-Generated Intelligence Summary</w:t>
      </w:r>
    </w:p>
    <w:p>
      <w:r>
        <w:rPr>
          <w:b/>
        </w:rPr>
        <w:t>Company Overview:</w:t>
      </w:r>
    </w:p>
    <w:p>
      <w:r>
        <w:t>Modularity, Inc. is a defense technology company focused on developing and delivering modular open systems architecture (MOSA) based solutions for command, control, communications, computers, intelligence, surveillance, and reconnaissance (C4ISR) applications. The company's primary mission is to enable rapid development, integration, and deployment of advanced capabilities by providing a flexible, scalable, and cost-effective alternative to traditional, monolithic defense systems. They address the problem of slow, costly, and inflexible acquisition processes within the defense sector by offering a standards-based, modular approach. Their unique value proposition lies in their ability to significantly reduce development time and integration costs while enhancing interoperability and future-proofing defense systems against technological obsolescence.</w:t>
      </w:r>
    </w:p>
    <w:p>
      <w:r>
        <w:rPr>
          <w:b/>
        </w:rPr>
        <w:t>Technology Focus:</w:t>
      </w:r>
    </w:p>
    <w:p>
      <w:pPr>
        <w:pStyle w:val="ListBullet"/>
      </w:pPr>
      <w:r>
        <w:t>Modular Open Radio Frequency (MORF) System:** A hardware and software platform based on open standards for rapid configuration and deployment of RF capabilities, supporting multiple waveforms and allowing for software-defined radio functionality.</w:t>
      </w:r>
    </w:p>
    <w:p>
      <w:pPr>
        <w:pStyle w:val="ListBullet"/>
      </w:pPr>
      <w:r>
        <w:t>Software Development Kits (SDKs) and APIs:** Provides tools for developers to build, integrate, and deploy applications on the MORF platform, simplifying the development process and fostering a vibrant ecosystem of third-party contributors.</w:t>
      </w:r>
    </w:p>
    <w:p>
      <w:r>
        <w:rPr>
          <w:b/>
        </w:rPr>
        <w:t>Recent Developments &amp; Traction:</w:t>
      </w:r>
    </w:p>
    <w:p>
      <w:pPr>
        <w:pStyle w:val="ListBullet"/>
      </w:pPr>
      <w:r>
        <w:t>October 2023:** Awarded a $49 million contract by the U.S. Air Force's AFVentures Strategic Financing (STRATFI) program to further develop and scale Modularity’s MORF system for deployment in advanced military applications.</w:t>
      </w:r>
    </w:p>
    <w:p>
      <w:pPr>
        <w:pStyle w:val="ListBullet"/>
      </w:pPr>
      <w:r>
        <w:t>March 2023:** Announced a strategic partnership with Leidos to integrate Modularity's MORF capabilities into Leidos' existing C4ISR offerings, expanding the reach and impact of Modularity's technology.</w:t>
      </w:r>
    </w:p>
    <w:p>
      <w:pPr>
        <w:pStyle w:val="ListBullet"/>
      </w:pPr>
      <w:r>
        <w:t>June 2022:** Secured $14 million in Series A funding led by RRE Ventures, with participation from Lavrock Ventures, I2BF Global Ventures, and others. The funding is intended to accelerate product development, expand the team, and scale operations.</w:t>
      </w:r>
    </w:p>
    <w:p>
      <w:r>
        <w:rPr>
          <w:b/>
        </w:rPr>
        <w:t>Leadership &amp; Team:</w:t>
      </w:r>
    </w:p>
    <w:p>
      <w:pPr>
        <w:pStyle w:val="ListBullet"/>
      </w:pPr>
      <w:r>
        <w:t>Michael Noh, CEO:** Previous experience includes leadership roles at Lockheed Martin and various defense technology startups, bringing extensive knowledge of the defense industry and technology commercialization.</w:t>
      </w:r>
    </w:p>
    <w:p>
      <w:pPr>
        <w:pStyle w:val="ListBullet"/>
      </w:pPr>
      <w:r>
        <w:t>Jonathan Stoller, CTO:** Deep expertise in software-defined radio (SDR) and embedded systems, with a background in developing advanced communications technologies for government and commercial applications.</w:t>
      </w:r>
    </w:p>
    <w:p>
      <w:r>
        <w:rPr>
          <w:b/>
        </w:rPr>
        <w:t>Competitive Landscape:</w:t>
      </w:r>
    </w:p>
    <w:p>
      <w:pPr>
        <w:pStyle w:val="ListBullet"/>
      </w:pPr>
      <w:r>
        <w:t>General Dynamics Mission Systems:** A major player in the defense electronics and communications space. Modularity differentiates itself through its specific focus on open architecture and modularity, allowing for more flexible and rapid development compared to GDMS's more traditional, integrated solutions.</w:t>
      </w:r>
    </w:p>
    <w:p>
      <w:pPr>
        <w:pStyle w:val="ListBullet"/>
      </w:pPr>
      <w:r>
        <w:t>BAE Systems:** Another large defense contractor with C4ISR capabilities. Modularity's differentiator is its agile, startup-like approach to innovation and its emphasis on fostering a third-party ecosystem through its SDKs and APIs, resulting in faster adaptation to evolving threats.</w:t>
      </w:r>
    </w:p>
    <w:p>
      <w:r>
        <w:rPr>
          <w:b/>
        </w:rPr>
        <w:t>Sources:</w:t>
      </w:r>
    </w:p>
    <w:p>
      <w:r>
        <w:t>1.  [https://www.modularity.com/](https://www.modularity.com/)</w:t>
      </w:r>
    </w:p>
    <w:p>
      <w:r>
        <w:t>2.  [https://techcrunch.com/2022/06/28/modularity-raises-14m-to-accelerate-the-modernization-of-defense-electronics/](https://techcrunch.com/2022/06/28/modularity-raises-14m-to-accelerate-the-modernization-of-defense-electronics/)</w:t>
      </w:r>
    </w:p>
    <w:p>
      <w:r>
        <w:t>3.  [https://www.prnewswire.com/news-releases/modularity-awarded-49m-by-the-us-air-force-to-scale-its-radio-frequency-defense-platform-301964996.html](https://www.prnewswire.com/news-releases/modularity-awarded-49m-by-the-us-air-force-to-scale-its-radio-frequency-defense-platform-301964996.html)</w:t>
      </w:r>
    </w:p>
    <w:p>
      <w:r>
        <w:t>4.  [https://www.leidos.com/news/leidos-and-modularity-partner-advance-electronic-warfare-solutions](https://www.leidos.com/news/leidos-and-modularity-partner-advance-electronic-warfare-solutions)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