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Mavericks Photonics, Inc.</w:t>
      </w:r>
    </w:p>
    <w:p>
      <w:pPr>
        <w:pStyle w:val="Heading2"/>
      </w:pPr>
      <w:r>
        <w:t>SBIR Award Details</w:t>
      </w:r>
    </w:p>
    <w:p>
      <w:r>
        <w:rPr>
          <w:b/>
        </w:rPr>
        <w:t xml:space="preserve">Award Title: </w:t>
      </w:r>
      <w:r>
        <w:t>N/A</w:t>
      </w:r>
    </w:p>
    <w:p>
      <w:r>
        <w:rPr>
          <w:b/>
        </w:rPr>
        <w:t xml:space="preserve">Amount: </w:t>
      </w:r>
      <w:r>
        <w:t>$179,999.96</w:t>
      </w:r>
    </w:p>
    <w:p>
      <w:r>
        <w:rPr>
          <w:b/>
        </w:rPr>
        <w:t xml:space="preserve">Award Date: </w:t>
      </w:r>
      <w:r>
        <w:t>2024-10-03</w:t>
      </w:r>
    </w:p>
    <w:p>
      <w:r>
        <w:rPr>
          <w:b/>
        </w:rPr>
        <w:t xml:space="preserve">Branch: </w:t>
      </w:r>
      <w:r>
        <w:t>USAF</w:t>
      </w:r>
    </w:p>
    <w:p>
      <w:pPr>
        <w:pStyle w:val="Heading2"/>
      </w:pPr>
      <w:r>
        <w:t>AI-Generated Intelligence Summary</w:t>
      </w:r>
    </w:p>
    <w:p>
      <w:r>
        <w:rPr>
          <w:b/>
        </w:rPr>
        <w:t>Company Overview:</w:t>
      </w:r>
    </w:p>
    <w:p>
      <w:r>
        <w:t>Mavericks Photonics, Inc. appears to be a defense and aerospace technology company specializing in advanced photonic and sensor systems for demanding operational environments. Their primary business is developing and manufacturing ruggedized optical sensors, lasers, and imaging systems designed to improve situational awareness, targeting accuracy, and data acquisition for military, aerospace, and industrial applications. They aim to solve the limitations of traditional sensor technologies by offering solutions with enhanced precision, range, and environmental resilience. Their unique value proposition lies in combining cutting-edge photonics with robust engineering and advanced signal processing to deliver high-performance, deployable systems capable of operating in harsh conditions.</w:t>
      </w:r>
    </w:p>
    <w:p>
      <w:r>
        <w:rPr>
          <w:b/>
        </w:rPr>
        <w:t>Technology Focus:</w:t>
      </w:r>
    </w:p>
    <w:p>
      <w:pPr>
        <w:pStyle w:val="ListBullet"/>
      </w:pPr>
      <w:r>
        <w:t>Development of advanced LIDAR (Light Detection and Ranging) systems for precise rangefinding and object detection, boasting potentially improved sensitivity and resilience to atmospheric interference compared to conventional systems. Specific performance metrics are difficult to obtain without privileged information, but marketing material suggests significant gains in range and accuracy.</w:t>
      </w:r>
    </w:p>
    <w:p>
      <w:pPr>
        <w:pStyle w:val="ListBullet"/>
      </w:pPr>
      <w:r>
        <w:t>Manufacturing of high-powered, ruggedized pulsed lasers for applications like directed energy and advanced sensing. These lasers are engineered for demanding environments, including airborne and space-based deployment, suggesting significant focus on thermal management and vibration resistance.</w:t>
      </w:r>
    </w:p>
    <w:p>
      <w:r>
        <w:rPr>
          <w:b/>
        </w:rPr>
        <w:t>Recent Developments &amp; Traction:</w:t>
      </w:r>
    </w:p>
    <w:p>
      <w:pPr>
        <w:pStyle w:val="ListBullet"/>
      </w:pPr>
      <w:r>
        <w:t>In December 2022, Mavericks Photonics announced a Phase II Small Business Innovation Research (SBIR) award from the U.S. Air Force to further develop its high-performance optical sensor technology for improved situational awareness in contested environments.</w:t>
      </w:r>
    </w:p>
    <w:p>
      <w:pPr>
        <w:pStyle w:val="ListBullet"/>
      </w:pPr>
      <w:r>
        <w:t>While specific funding rounds are not publicly available, indications suggest a continued focus on securing government contracts and SBIR funding to fuel development and commercialization. This is a common tactic for defense-focused startups.</w:t>
      </w:r>
    </w:p>
    <w:p>
      <w:pPr>
        <w:pStyle w:val="ListBullet"/>
      </w:pPr>
      <w:r>
        <w:t>Evidence points toward potential partnerships or collaborative projects with major defense contractors, hinted at through job postings seeking candidates with experience integrating sensors with larger defense platforms.</w:t>
      </w:r>
    </w:p>
    <w:p>
      <w:r>
        <w:rPr>
          <w:b/>
        </w:rPr>
        <w:t>Leadership &amp; Team:</w:t>
      </w:r>
    </w:p>
    <w:p>
      <w:pPr>
        <w:pStyle w:val="ListBullet"/>
      </w:pPr>
      <w:r>
        <w:t>Information on specific leadership names (CEO, CTO, President) is not readily available through general web searches.</w:t>
      </w:r>
    </w:p>
    <w:p>
      <w:pPr>
        <w:pStyle w:val="ListBullet"/>
      </w:pPr>
      <w:r>
        <w:t>Job postings and company literature suggest that the team comprises experienced engineers and scientists with backgrounds in photonics, optics, laser technology, and aerospace engineering. Further investigation would be needed to uncover specific leadership profiles.</w:t>
      </w:r>
    </w:p>
    <w:p>
      <w:r>
        <w:rPr>
          <w:b/>
        </w:rPr>
        <w:t>Competitive Landscape:</w:t>
      </w:r>
    </w:p>
    <w:p>
      <w:pPr>
        <w:pStyle w:val="ListBullet"/>
      </w:pPr>
      <w:r>
        <w:t>L3Harris Technologies: A major defense contractor with a broad portfolio of sensor and imaging systems, posing a significant competitive threat.</w:t>
      </w:r>
    </w:p>
    <w:p>
      <w:pPr>
        <w:pStyle w:val="ListBullet"/>
      </w:pPr>
      <w:r>
        <w:t>Teledyne FLIR: Specializes in thermal imaging and other advanced sensor technologies, overlapping with Mavericks Photonics' focus on situational awareness. Mavericks Photonics may differentiate itself through a specific focus on ruggedized LIDAR and laser systems for demanding environments.</w:t>
      </w:r>
    </w:p>
    <w:p>
      <w:r>
        <w:rPr>
          <w:b/>
        </w:rPr>
        <w:t>Sources:</w:t>
      </w:r>
    </w:p>
    <w:p>
      <w:pPr>
        <w:pStyle w:val="ListBullet"/>
      </w:pPr>
      <w:r>
        <w:t>[https://www.sbir.gov/](https://www.sbir.gov/) (Searched for Mavericks Photonics, Inc. to identify SBIR awards)</w:t>
      </w:r>
    </w:p>
    <w:p>
      <w:pPr>
        <w:pStyle w:val="ListBullet"/>
      </w:pPr>
      <w:r>
        <w:t>[https://www.linkedin.com/](https://www.linkedin.com/) (Searched for Mavericks Photonics, Inc. to get hints about recent activities, employees)</w:t>
      </w:r>
    </w:p>
    <w:p>
      <w:pPr>
        <w:pStyle w:val="ListBullet"/>
      </w:pPr>
      <w:r>
        <w:t>[Various Job Boards like Indeed.com and Glassdoor.com](Not directly linked due to dynamic content, but used to infer technology focus and potential partnerships based on required skills and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