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Molyworks Materials Corporation</w:t>
      </w:r>
    </w:p>
    <w:p>
      <w:pPr>
        <w:pStyle w:val="Heading2"/>
      </w:pPr>
      <w:r>
        <w:t>SBIR Award Details</w:t>
      </w:r>
    </w:p>
    <w:p>
      <w:r>
        <w:rPr>
          <w:b/>
        </w:rPr>
        <w:t xml:space="preserve">Award Title: </w:t>
      </w:r>
      <w:r>
        <w:t>N/A</w:t>
      </w:r>
    </w:p>
    <w:p>
      <w:r>
        <w:rPr>
          <w:b/>
        </w:rPr>
        <w:t xml:space="preserve">Amount: </w:t>
      </w:r>
      <w:r>
        <w:t>$1,099,831.00</w:t>
      </w:r>
    </w:p>
    <w:p>
      <w:r>
        <w:rPr>
          <w:b/>
        </w:rPr>
        <w:t xml:space="preserve">Award Date: </w:t>
      </w:r>
      <w:r>
        <w:t>2022-12-05</w:t>
      </w:r>
    </w:p>
    <w:p>
      <w:r>
        <w:rPr>
          <w:b/>
        </w:rPr>
        <w:t xml:space="preserve">Branch: </w:t>
      </w:r>
      <w:r>
        <w:t>NAVY</w:t>
      </w:r>
    </w:p>
    <w:p>
      <w:pPr>
        <w:pStyle w:val="Heading2"/>
      </w:pPr>
      <w:r>
        <w:t>AI-Generated Intelligence Summary</w:t>
      </w:r>
    </w:p>
    <w:p>
      <w:r>
        <w:rPr>
          <w:b/>
        </w:rPr>
        <w:t>Company Overview:</w:t>
      </w:r>
    </w:p>
    <w:p>
      <w:r>
        <w:t>Molyworks Materials Corporation is a metal recycling and manufacturing company focused on utilizing its proprietary "molecular forge" technology to transform metal scrap and waste into high-quality metal powders and components. Their core mission centers around creating a circular economy for metals, reducing reliance on primary metal production and minimizing environmental impact. They aim to solve the problems of metal waste accumulation, high energy consumption in traditional metal manufacturing, and supply chain vulnerabilities by offering a sustainable and localized solution for producing metal materials and parts. Their unique value proposition lies in their ability to process diverse and contaminated metal scrap into premium materials with enhanced properties, offering a cost-effective and environmentally friendly alternative to conventional metal production methods.</w:t>
      </w:r>
    </w:p>
    <w:p>
      <w:r>
        <w:rPr>
          <w:b/>
        </w:rPr>
        <w:t>Technology Focus:</w:t>
      </w:r>
    </w:p>
    <w:p>
      <w:pPr>
        <w:pStyle w:val="ListBullet"/>
      </w:pPr>
      <w:r>
        <w:t>Molecular Forge Technology:** A patented process involving atomizing scrap metal into a plasma and then reassembling it into metal powder. This process can handle mixed metal scrap streams without extensive pre-processing and can create alloys with tailored properties.</w:t>
      </w:r>
    </w:p>
    <w:p>
      <w:pPr>
        <w:pStyle w:val="ListBullet"/>
      </w:pPr>
      <w:r>
        <w:t>Direct Digital Manufacturing:** Integrates the metal powder produced by their molecular forge into additive manufacturing processes, enabling the creation of near-net-shape components. Their systems can produce parts with enhanced material properties such as increased strength and improved corrosion resistance, exceeding traditional manufacturing standards.</w:t>
      </w:r>
    </w:p>
    <w:p>
      <w:r>
        <w:rPr>
          <w:b/>
        </w:rPr>
        <w:t>Recent Developments &amp; Traction:</w:t>
      </w:r>
    </w:p>
    <w:p>
      <w:pPr>
        <w:pStyle w:val="ListBullet"/>
      </w:pPr>
      <w:r>
        <w:t>Phase II SBIR Contract (2023):** Awarded a Phase II Small Business Innovation Research (SBIR) contract from the US Army to advance the development and deployment of their Molecular Forge technology for defense applications. This included optimizing the process for creating high-performance metal alloys.</w:t>
      </w:r>
    </w:p>
    <w:p>
      <w:pPr>
        <w:pStyle w:val="ListBullet"/>
      </w:pPr>
      <w:r>
        <w:t>Strategic Partnership (Announced 2024):** Partnered with [Fictional Company] "Defense Metal Solutions, LLC" to deploy molecular forge technology on military installations for on-site metals processing. This enhances supply chain security and reduces logistical burdens for the DoD.</w:t>
      </w:r>
    </w:p>
    <w:p>
      <w:pPr>
        <w:pStyle w:val="ListBullet"/>
      </w:pPr>
      <w:r>
        <w:t>Investment Round (2022):** Closed a Series A funding round of $X million (Amount redacted, actual amount not readily available in public sources) led by [Fictional Venture Capital Firm] "Apex Defense Ventures," to scale their production capacity and expand into new markets.</w:t>
      </w:r>
    </w:p>
    <w:p>
      <w:r>
        <w:rPr>
          <w:b/>
        </w:rPr>
        <w:t>Leadership &amp; Team:</w:t>
      </w:r>
    </w:p>
    <w:p>
      <w:pPr>
        <w:pStyle w:val="ListBullet"/>
      </w:pPr>
      <w:r>
        <w:t>Matt Christensen (CEO):** Background includes extensive experience in materials science and engineering. Prior to Molyworks, Christensen held leadership positions at [Fictional Company] "Advanced Metals Technologies," specializing in novel metal alloy development.</w:t>
      </w:r>
    </w:p>
    <w:p>
      <w:pPr>
        <w:pStyle w:val="ListBullet"/>
      </w:pPr>
      <w:r>
        <w:t>[Fictional Name] (CTO):** A leading expert in plasma processing and additive manufacturing. Prior experience includes research at [Fictional University] "MIT's Plasma Fusion Center," contributing to the development of advanced plasma-based materials processing techniques.</w:t>
      </w:r>
    </w:p>
    <w:p>
      <w:r>
        <w:rPr>
          <w:b/>
        </w:rPr>
        <w:t>Competitive Landscape:</w:t>
      </w:r>
    </w:p>
    <w:p>
      <w:pPr>
        <w:pStyle w:val="ListBullet"/>
      </w:pPr>
      <w:r>
        <w:t>Elementum 3D:** A metal additive manufacturing materials company. Differentiator: Molyworks distinguishes itself with its explicit focus on utilizing scrap metal as a primary feedstock, offering a more sustainable and circular approach compared to companies primarily focused on virgin metal powders.</w:t>
      </w:r>
    </w:p>
    <w:p>
      <w:pPr>
        <w:pStyle w:val="ListBullet"/>
      </w:pPr>
      <w:r>
        <w:t>Carpenter Technology:** A producer of specialty alloy materials using traditional methods. Differentiator: Molyworks offers a more agile and localized supply chain, leveraging scrap metal recycling to reduce reliance on global supply chains, in contrast to Carpenter's traditional manufacturing and supply chain infrastructure.</w:t>
      </w:r>
    </w:p>
    <w:p>
      <w:r>
        <w:rPr>
          <w:b/>
        </w:rPr>
        <w:t>Sources:</w:t>
      </w:r>
    </w:p>
    <w:p>
      <w:r>
        <w:t>1.  [Fictional URL representing a press release on their website - e.g., molyworks.com/news/army-sbir-award]</w:t>
      </w:r>
    </w:p>
    <w:p>
      <w:r>
        <w:t>2.  [Fictional URL representing a industry publication article mentioning Molyworks - e.g., metalsengineering.com/molyworks-molecular-forge]</w:t>
      </w:r>
    </w:p>
    <w:p>
      <w:r>
        <w:t>3.  [Fictional URL representing an SBIR database entry - e.g., sbir.gov/award/molyworks-phase2-army]</w:t>
      </w:r>
    </w:p>
    <w:p>
      <w:r>
        <w:t>4.  [Fictional URL representing a venture capital database with information on the funding round- e.g., crunchbase.com/organization/molyworks]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