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NAND LOGIC CORP</w:t>
      </w:r>
    </w:p>
    <w:p>
      <w:pPr>
        <w:pStyle w:val="Heading2"/>
      </w:pPr>
      <w:r>
        <w:t>SBIR Award Details</w:t>
      </w:r>
    </w:p>
    <w:p>
      <w:r>
        <w:rPr>
          <w:b/>
        </w:rPr>
        <w:t xml:space="preserve">Award Title: </w:t>
      </w:r>
      <w:r>
        <w:t>N/A</w:t>
      </w:r>
    </w:p>
    <w:p>
      <w:r>
        <w:rPr>
          <w:b/>
        </w:rPr>
        <w:t xml:space="preserve">Amount: </w:t>
      </w:r>
      <w:r>
        <w:t>$109,790.75</w:t>
      </w:r>
    </w:p>
    <w:p>
      <w:r>
        <w:rPr>
          <w:b/>
        </w:rPr>
        <w:t xml:space="preserve">Award Date: </w:t>
      </w:r>
      <w:r>
        <w:t>2024-08-02</w:t>
      </w:r>
    </w:p>
    <w:p>
      <w:r>
        <w:rPr>
          <w:b/>
        </w:rPr>
        <w:t xml:space="preserve">Branch: </w:t>
      </w:r>
      <w:r>
        <w:t>ARMY</w:t>
      </w:r>
    </w:p>
    <w:p>
      <w:pPr>
        <w:pStyle w:val="Heading2"/>
      </w:pPr>
      <w:r>
        <w:t>AI-Generated Intelligence Summary</w:t>
      </w:r>
    </w:p>
    <w:p>
      <w:r>
        <w:rPr>
          <w:b/>
        </w:rPr>
        <w:t>Company Overview:</w:t>
      </w:r>
    </w:p>
    <w:p>
      <w:r>
        <w:t>NAND Logic Corp. is a developer and provider of advanced microelectronics and integrated circuit (IC) solutions, with a particular focus on radiation-hardened (rad-hard) and high-reliability electronics for space, defense, and aerospace applications. The company's mission centers around enabling robust performance of electronic systems in harsh environments, specifically addressing the detrimental effects of radiation and extreme temperatures on IC performance and lifespan. Their unique value proposition lies in their expertise in designing and manufacturing customized and standard ICs utilizing advanced fabrication processes tailored to meet the stringent requirements of demanding military and space applications. They aim to improve system reliability, reduce SWaP-C (Size, Weight, Power, and Cost), and enhance performance in critical infrastructure and national security applications where failure is not an option.</w:t>
      </w:r>
    </w:p>
    <w:p>
      <w:r>
        <w:rPr>
          <w:b/>
        </w:rPr>
        <w:t>Technology Focus:</w:t>
      </w:r>
    </w:p>
    <w:p>
      <w:pPr>
        <w:pStyle w:val="ListBullet"/>
      </w:pPr>
      <w:r>
        <w:t>Design and fabrication of custom and standard radiation-hardened ASICs and FPGAs for space, military, and high-reliability industrial applications. They use a variety of fabrication processes to provide optimal solutions, including CMOS, SiGe, and GaN technologies.</w:t>
      </w:r>
    </w:p>
    <w:p>
      <w:pPr>
        <w:pStyle w:val="ListBullet"/>
      </w:pPr>
      <w:r>
        <w:t>Development of advanced packaging techniques and system-in-package (SiP) solutions to further enhance performance and reliability in extreme environments. Their offerings include high-density interconnects and thermal management solutions.</w:t>
      </w:r>
    </w:p>
    <w:p>
      <w:r>
        <w:rPr>
          <w:b/>
        </w:rPr>
        <w:t>Recent Developments &amp; Traction:</w:t>
      </w:r>
    </w:p>
    <w:p>
      <w:pPr>
        <w:pStyle w:val="ListBullet"/>
      </w:pPr>
      <w:r>
        <w:t>In March 2023, NAND Logic was awarded a Phase II Small Business Innovation Research (SBIR) contract by the U.S. Air Force to develop innovative solutions for radiation-hardened microelectronics.</w:t>
      </w:r>
    </w:p>
    <w:p>
      <w:pPr>
        <w:pStyle w:val="ListBullet"/>
      </w:pPr>
      <w:r>
        <w:t>NAND Logic has expanded their rad-hard product portfolio to include enhanced performance microcontrollers and memory devices for space applications.</w:t>
      </w:r>
    </w:p>
    <w:p>
      <w:pPr>
        <w:pStyle w:val="ListBullet"/>
      </w:pPr>
      <w:r>
        <w:t>NAND Logic is actively promoting and selling their products through various distributors and partners in the aerospace and defense industries, demonstrating increasing market access and sales traction.</w:t>
      </w:r>
    </w:p>
    <w:p>
      <w:r>
        <w:rPr>
          <w:b/>
        </w:rPr>
        <w:t>Leadership &amp; Team:</w:t>
      </w:r>
    </w:p>
    <w:p>
      <w:pPr>
        <w:pStyle w:val="ListBullet"/>
      </w:pPr>
      <w:r>
        <w:t>(Based on available data) Information on specific leadership names and roles is limited from the web search. Publicly available information focuses more on the company's capabilities and offerings rather than specific individuals. Further research into employee directories or industry databases might reveal more specific information.</w:t>
      </w:r>
    </w:p>
    <w:p>
      <w:r>
        <w:rPr>
          <w:b/>
        </w:rPr>
        <w:t>Competitive Landscape:</w:t>
      </w:r>
    </w:p>
    <w:p>
      <w:pPr>
        <w:pStyle w:val="ListBullet"/>
      </w:pPr>
      <w:r>
        <w:t>Microchip Technology (specifically their Microsemi product line): Microchip offers a broad range of rad-hard and high-reliability products. NAND Logic differentiates itself through its focus on customized solutions and rapid prototyping capabilities for specific customer needs.</w:t>
      </w:r>
    </w:p>
    <w:p>
      <w:pPr>
        <w:pStyle w:val="ListBullet"/>
      </w:pPr>
      <w:r>
        <w:t>Texas Instruments: TI provides radiation-hardened components. NAND Logic focuses on a more specialized segment with deep customization and expertise in niche rad-hard applications, often involving specific architectural requirements.</w:t>
      </w:r>
    </w:p>
    <w:p>
      <w:r>
        <w:rPr>
          <w:b/>
        </w:rPr>
        <w:t>Sources:</w:t>
      </w:r>
    </w:p>
    <w:p>
      <w:r>
        <w:t>1.  [https://sbir.defensebusiness.org/](https://sbir.defensebusiness.org/) (Used to verify SBIR awards and technological focus)</w:t>
      </w:r>
    </w:p>
    <w:p>
      <w:r>
        <w:t>2.  [https://www.nandlogic.com/](https://www.nandlogic.com/) (Company website - provides insight into offerings and market focus)</w:t>
      </w:r>
    </w:p>
    <w:p>
      <w:r>
        <w:t>3.  [https://www.electronics-sourcing.com/](https://www.electronics-sourcing.com/) (Used to understand industry landscape and identify potential competitors)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