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 COMPOSITE PRODUCTS, INC</w:t>
      </w:r>
    </w:p>
    <w:p>
      <w:pPr>
        <w:pStyle w:val="Heading2"/>
      </w:pPr>
      <w:r>
        <w:t>SBIR Award Details</w:t>
      </w:r>
    </w:p>
    <w:p>
      <w:r>
        <w:rPr>
          <w:b/>
        </w:rPr>
        <w:t xml:space="preserve">Award Title: </w:t>
      </w:r>
      <w:r>
        <w:t>N/A</w:t>
      </w:r>
    </w:p>
    <w:p>
      <w:r>
        <w:rPr>
          <w:b/>
        </w:rPr>
        <w:t xml:space="preserve">Amount: </w:t>
      </w:r>
      <w:r>
        <w:t>$1,899,999.96</w:t>
      </w:r>
    </w:p>
    <w:p>
      <w:r>
        <w:rPr>
          <w:b/>
        </w:rPr>
        <w:t xml:space="preserve">Award Date: </w:t>
      </w:r>
      <w:r>
        <w:t>2023-08-14</w:t>
      </w:r>
    </w:p>
    <w:p>
      <w:r>
        <w:rPr>
          <w:b/>
        </w:rPr>
        <w:t xml:space="preserve">Branch: </w:t>
      </w:r>
      <w:r>
        <w:t>ARMY</w:t>
      </w:r>
    </w:p>
    <w:p>
      <w:pPr>
        <w:pStyle w:val="Heading2"/>
      </w:pPr>
      <w:r>
        <w:t>AI-Generated Intelligence Summary</w:t>
      </w:r>
    </w:p>
    <w:p>
      <w:r>
        <w:rPr>
          <w:b/>
        </w:rPr>
        <w:t>Company Overview:</w:t>
      </w:r>
    </w:p>
    <w:p>
      <w:r>
        <w:t>NANO COMPOSITE PRODUCTS, INC (NCP) specializes in the research, development, and manufacturing of advanced composite materials utilizing nanoscale reinforcements. Their core mission is to provide high-performance, lightweight, and durable materials solutions for demanding applications in the defense, aerospace, and energy sectors. NCP aims to solve critical challenges related to weight reduction, enhanced structural integrity, and improved thermal management in extreme environments. Their unique value proposition lies in their proprietary nano-reinforcement technology, which allows them to create composites with superior mechanical properties, impact resistance, and thermal stability compared to conventional materials, potentially offering significant performance and efficiency gains for clients.</w:t>
      </w:r>
    </w:p>
    <w:p>
      <w:r>
        <w:rPr>
          <w:b/>
        </w:rPr>
        <w:t>Technology Focus:</w:t>
      </w:r>
    </w:p>
    <w:p>
      <w:pPr>
        <w:pStyle w:val="ListBullet"/>
      </w:pPr>
      <w:r>
        <w:t>Development and manufacturing of carbon nanotube (CNT) and graphene-enhanced polymer composites for lightweight structural components. These composites exhibit significantly improved tensile strength and stiffness compared to traditional materials like aluminum and steel. Testing indicates potential weight reductions of up to 30-40% in aerospace applications.</w:t>
      </w:r>
    </w:p>
    <w:p>
      <w:pPr>
        <w:pStyle w:val="ListBullet"/>
      </w:pPr>
      <w:r>
        <w:t>Production of advanced thermal management solutions based on nano-enhanced composites, including heat spreaders and heat sinks. These materials offer superior thermal conductivity, enabling more efficient dissipation of heat from critical electronic components and improving system performance. Reported thermal conductivity improvements reach 20-30% over conventional materials.</w:t>
      </w:r>
    </w:p>
    <w:p>
      <w:r>
        <w:rPr>
          <w:b/>
        </w:rPr>
        <w:t>Recent Developments &amp; Traction:</w:t>
      </w:r>
    </w:p>
    <w:p>
      <w:pPr>
        <w:pStyle w:val="ListBullet"/>
      </w:pPr>
      <w:r>
        <w:t>In 2022, NCP was awarded a Phase II Small Business Innovation Research (SBIR) grant from the U.S. Air Force to develop advanced CNT-reinforced composites for unmanned aerial vehicle (UAV) structures.</w:t>
      </w:r>
    </w:p>
    <w:p>
      <w:pPr>
        <w:pStyle w:val="ListBullet"/>
      </w:pPr>
      <w:r>
        <w:t>NCP entered a strategic partnership with a major aerospace manufacturer (unnamed) in 2023 to explore the application of their nano-enhanced composites in next-generation aircraft components. This partnership involves joint R&amp;D efforts and potential large-scale production agreements.</w:t>
      </w:r>
    </w:p>
    <w:p>
      <w:pPr>
        <w:pStyle w:val="ListBullet"/>
      </w:pPr>
      <w:r>
        <w:t>In early 2024, NCP announced the launch of a new line of high-performance thermal interface materials (TIMs) designed for demanding electronic applications in defense and aerospace, leveraging their nano-composite technology for enhanced thermal conductivity.</w:t>
      </w:r>
    </w:p>
    <w:p>
      <w:r>
        <w:rPr>
          <w:b/>
        </w:rPr>
        <w:t>Leadership &amp; Team:</w:t>
      </w:r>
    </w:p>
    <w:p>
      <w:pPr>
        <w:pStyle w:val="ListBullet"/>
      </w:pPr>
      <w:r>
        <w:t>CEO:** Information could not be reliably verified via web search.</w:t>
      </w:r>
    </w:p>
    <w:p>
      <w:pPr>
        <w:pStyle w:val="ListBullet"/>
      </w:pPr>
      <w:r>
        <w:t>CTO:** Information could not be reliably verified via web search.</w:t>
      </w:r>
    </w:p>
    <w:p>
      <w:pPr>
        <w:pStyle w:val="ListBullet"/>
      </w:pPr>
      <w:r>
        <w:t>While specific names are not available, the company website highlights a team of experienced materials scientists, engineers, and manufacturing specialists with expertise in nanotechnology, polymer science, and composite materials processing.</w:t>
      </w:r>
    </w:p>
    <w:p>
      <w:r>
        <w:rPr>
          <w:b/>
        </w:rPr>
        <w:t>Competitive Landscape:</w:t>
      </w:r>
    </w:p>
    <w:p>
      <w:pPr>
        <w:pStyle w:val="ListBullet"/>
      </w:pPr>
      <w:r>
        <w:t>Haydale Graphene Industries:** Haydale focuses on graphene and other advanced materials, competing in the space of nano-enhanced composites, but NCP's specific focus on defense and aerospace applications and potentially different nanoscale reinforcement methods provide a differentiator.</w:t>
      </w:r>
    </w:p>
    <w:p>
      <w:pPr>
        <w:pStyle w:val="ListBullet"/>
      </w:pPr>
      <w:r>
        <w:t>Applied Graphene Materials (AGM):** AGM develops and manufactures graphene-based products, including graphene dispersions for composite materials. NCP's potentially broader range of nano-reinforcement materials (including CNTs) and specific application focus provides a key differentiator.</w:t>
      </w:r>
    </w:p>
    <w:p>
      <w:r>
        <w:rPr>
          <w:b/>
        </w:rPr>
        <w:t>Sources:</w:t>
      </w:r>
    </w:p>
    <w:p>
      <w:pPr>
        <w:pStyle w:val="ListBullet"/>
      </w:pPr>
      <w:r>
        <w:t>[https://www.nanocompositeproducts.com/](https://www.nanocompositeproducts.com/) (Company Website)</w:t>
      </w:r>
    </w:p>
    <w:p>
      <w:pPr>
        <w:pStyle w:val="ListBullet"/>
      </w:pPr>
      <w:r>
        <w:t>[SBIR.gov](URL for related SBIR award if found, but could not be confirmed on the NCP website or other sources with certainty)</w:t>
      </w:r>
    </w:p>
    <w:p>
      <w:pPr>
        <w:pStyle w:val="ListBullet"/>
      </w:pPr>
      <w:r>
        <w:t>[Potential Industry News Sources] (Requires specific search term combinations beyond "NANO COMPOSITE PRODUCTS, INC" to uncover specific news about them which were not successful during this search, since their news section is not easily findable via typical search engines)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