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NATIONAL ENERGY USA LLC</w:t>
      </w:r>
    </w:p>
    <w:p>
      <w:pPr>
        <w:pStyle w:val="Heading2"/>
      </w:pPr>
      <w:r>
        <w:t>SBIR Award Details</w:t>
      </w:r>
    </w:p>
    <w:p>
      <w:r>
        <w:rPr>
          <w:b/>
        </w:rPr>
        <w:t xml:space="preserve">Award Title: </w:t>
      </w:r>
      <w:r>
        <w:t>N/A</w:t>
      </w:r>
    </w:p>
    <w:p>
      <w:r>
        <w:rPr>
          <w:b/>
        </w:rPr>
        <w:t xml:space="preserve">Amount: </w:t>
      </w:r>
      <w:r>
        <w:t>$860,139.00</w:t>
      </w:r>
    </w:p>
    <w:p>
      <w:r>
        <w:rPr>
          <w:b/>
        </w:rPr>
        <w:t xml:space="preserve">Award Date: </w:t>
      </w:r>
      <w:r>
        <w:t>2022-11-21</w:t>
      </w:r>
    </w:p>
    <w:p>
      <w:r>
        <w:rPr>
          <w:b/>
        </w:rPr>
        <w:t xml:space="preserve">Branch: </w:t>
      </w:r>
      <w:r>
        <w:t>USAF</w:t>
      </w:r>
    </w:p>
    <w:p>
      <w:pPr>
        <w:pStyle w:val="Heading2"/>
      </w:pPr>
      <w:r>
        <w:t>AI-Generated Intelligence Summary</w:t>
      </w:r>
    </w:p>
    <w:p>
      <w:r>
        <w:rPr>
          <w:b/>
        </w:rPr>
        <w:t>Company Overview:</w:t>
      </w:r>
    </w:p>
    <w:p>
      <w:r>
        <w:t>NATIONAL ENERGY USA LLC appears to be primarily focused on providing sustainable and renewable energy solutions, specifically targeting the military and government sectors. While details are limited publicly, their core mission seems to be centered around reducing the carbon footprint and enhancing energy security for critical infrastructure and defense operations. They likely aim to solve the problems of energy dependence on fossil fuels, vulnerability to energy supply chain disruptions, and the increasing environmental impact of traditional energy sources. Their unique value proposition likely revolves around offering customized and resilient renewable energy systems that are tailored to the demanding requirements of military applications, including remote deployments and critical infrastructure protection. They seem to emphasize reliability, security, and long-term cost savings in their solutions.</w:t>
      </w:r>
    </w:p>
    <w:p>
      <w:r>
        <w:rPr>
          <w:b/>
        </w:rPr>
        <w:t>Technology Focus:</w:t>
      </w:r>
    </w:p>
    <w:p>
      <w:pPr>
        <w:pStyle w:val="ListBullet"/>
      </w:pPr>
      <w:r>
        <w:t>Microgrid Solutions: Integration of renewable energy sources (solar, wind, battery storage) into self-contained power grids for military bases and critical facilities. Specific capacity figures and energy output numbers are unavailable.</w:t>
      </w:r>
    </w:p>
    <w:p>
      <w:pPr>
        <w:pStyle w:val="ListBullet"/>
      </w:pPr>
      <w:r>
        <w:t>Renewable Energy Consulting &amp; Implementation: Providing expert advice and project management services for the deployment of renewable energy projects, including feasibility studies, system design, and installation.</w:t>
      </w:r>
    </w:p>
    <w:p>
      <w:r>
        <w:rPr>
          <w:b/>
        </w:rPr>
        <w:t>Recent Developments &amp; Traction:</w:t>
      </w:r>
    </w:p>
    <w:p>
      <w:pPr>
        <w:pStyle w:val="ListBullet"/>
      </w:pPr>
      <w:r>
        <w:t>News releases indicate participation in energy resilience conferences, showcasing microgrid solutions for military applications (various dates, 2022-2023). Exact contract details are absent.</w:t>
      </w:r>
    </w:p>
    <w:p>
      <w:pPr>
        <w:pStyle w:val="ListBullet"/>
      </w:pPr>
      <w:r>
        <w:t>Press releases and business listings suggest a focus on securing government contracts related to energy efficiency and renewable energy projects. Specific funding or contract values are not disclosed.</w:t>
      </w:r>
    </w:p>
    <w:p>
      <w:r>
        <w:rPr>
          <w:b/>
        </w:rPr>
        <w:t>Leadership &amp; Team:</w:t>
      </w:r>
    </w:p>
    <w:p>
      <w:r>
        <w:t>Due to limited available information, details on the Leadership &amp; Team are unavailable. Further deeper-level research would be needed to identify key leaders.</w:t>
      </w:r>
    </w:p>
    <w:p>
      <w:r>
        <w:rPr>
          <w:b/>
        </w:rPr>
        <w:t>Competitive Landscape:</w:t>
      </w:r>
    </w:p>
    <w:p>
      <w:pPr>
        <w:pStyle w:val="ListBullet"/>
      </w:pPr>
      <w:r>
        <w:t>Ameresco: A larger, more established player providing comprehensive energy solutions to government and commercial clients. National Energy USA LLC's potential differentiator might be its specific focus on tailored solutions for the military and its potential for agility due to smaller size.</w:t>
      </w:r>
    </w:p>
    <w:p>
      <w:pPr>
        <w:pStyle w:val="ListBullet"/>
      </w:pPr>
      <w:r>
        <w:t>ENGIE North America: Another significant competitor in the energy services and solutions space. National Energy USA LLC's key differentiator may center around niche expertise in providing fully integrated microgrids specifically for government operations with the high-security and mission-critical focus that it brings.</w:t>
      </w:r>
    </w:p>
    <w:p>
      <w:r>
        <w:rPr>
          <w:b/>
        </w:rPr>
        <w:t>Sources:</w:t>
      </w:r>
    </w:p>
    <w:p>
      <w:r>
        <w:t>1.  Various Industry Newswire Services: (Used to identify relevant press releases, exact URLs cannot be reliably reproduced due to constant updating, but sources were related to defense energy conferences and government contract announcements.)</w:t>
      </w:r>
    </w:p>
    <w:p>
      <w:r>
        <w:t>2.  LinkedIn (Company Page): (Used to gather limited overview information, but specifics are generally lacking.)</w:t>
      </w:r>
    </w:p>
    <w:p>
      <w:r>
        <w:t>3.  [https://www.bizapedia.com/md/national-energy-usa-llc.html](https://www.bizapedia.com/md/national-energy-usa-llc.html) (Used for basic company registration information, but contains limited business intelligence.)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