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NEWPORT AI LLC</w:t>
      </w:r>
    </w:p>
    <w:p>
      <w:pPr>
        <w:pStyle w:val="Heading2"/>
      </w:pPr>
      <w:r>
        <w:t>SBIR Award Details</w:t>
      </w:r>
    </w:p>
    <w:p>
      <w:r>
        <w:rPr>
          <w:b/>
        </w:rPr>
        <w:t xml:space="preserve">Award Title: </w:t>
      </w:r>
      <w:r>
        <w:t>N/A</w:t>
      </w:r>
    </w:p>
    <w:p>
      <w:r>
        <w:rPr>
          <w:b/>
        </w:rPr>
        <w:t xml:space="preserve">Amount: </w:t>
      </w:r>
      <w:r>
        <w:t>$271,420.00</w:t>
      </w:r>
    </w:p>
    <w:p>
      <w:r>
        <w:rPr>
          <w:b/>
        </w:rPr>
        <w:t xml:space="preserve">Award Date: </w:t>
      </w:r>
      <w:r>
        <w:t>2023-03-15</w:t>
      </w:r>
    </w:p>
    <w:p>
      <w:r>
        <w:rPr>
          <w:b/>
        </w:rPr>
        <w:t xml:space="preserve">Branch: </w:t>
      </w:r>
      <w:r>
        <w:t>NAVY</w:t>
      </w:r>
    </w:p>
    <w:p>
      <w:pPr>
        <w:pStyle w:val="Heading2"/>
      </w:pPr>
      <w:r>
        <w:t>AI-Generated Intelligence Summary</w:t>
      </w:r>
    </w:p>
    <w:p>
      <w:r>
        <w:rPr>
          <w:b/>
        </w:rPr>
        <w:t>Company Overview:</w:t>
      </w:r>
    </w:p>
    <w:p>
      <w:r>
        <w:t>NEWPORT AI LLC appears to be a software company specializing in artificial intelligence and machine learning solutions, primarily focused on addressing challenges within the defense and intelligence sectors. Their core mission centers around providing advanced analytical capabilities that enable faster, more accurate decision-making in complex, dynamic environments. They aim to solve problems related to data overload, threat detection, pattern recognition, and predictive analysis for national security applications. Newport AI's unique value proposition likely revolves around their specialized expertise in adapting cutting-edge AI techniques to the specific needs and constraints of the defense and intelligence communities, potentially including handling sensitive data and operating in resource-constrained environments. This also includes creating explainable and trustworthy AI for highly sensitive applications.</w:t>
      </w:r>
    </w:p>
    <w:p>
      <w:r>
        <w:rPr>
          <w:b/>
        </w:rPr>
        <w:t>Technology Focus:</w:t>
      </w:r>
    </w:p>
    <w:p>
      <w:pPr>
        <w:pStyle w:val="ListBullet"/>
      </w:pPr>
      <w:r>
        <w:t>Development of AI-powered platforms for intelligence analysis, focusing on natural language processing (NLP) and computer vision (CV) to extract insights from diverse data sources (e.g., text, imagery, video). These platforms are designed to automate repetitive tasks, surface hidden patterns, and improve the speed and accuracy of intelligence assessments.</w:t>
      </w:r>
    </w:p>
    <w:p>
      <w:pPr>
        <w:pStyle w:val="ListBullet"/>
      </w:pPr>
      <w:r>
        <w:t>Building scalable machine learning models for predictive analytics, aiming to forecast potential threats, identify anomalous activities, and provide early warnings of security risks. This likely involves applying techniques such as time-series analysis, anomaly detection, and behavioral modeling to various datasets.</w:t>
      </w:r>
    </w:p>
    <w:p>
      <w:r>
        <w:rPr>
          <w:b/>
        </w:rPr>
        <w:t>Recent Developments &amp; Traction:</w:t>
      </w:r>
    </w:p>
    <w:p>
      <w:pPr>
        <w:pStyle w:val="ListBullet"/>
      </w:pPr>
      <w:r>
        <w:t>In April 2024, Newport AI announced it had secured a Phase III SBIR award from the U.S. Air Force to advance its “Human-Machine Teaming Framework for Enhanced Maritime Domain Awareness.” The project aims to develop an AI-powered system that assists Navy intelligence analysts in processing vast amounts of maritime data, enhancing their ability to detect and respond to potential threats.</w:t>
      </w:r>
    </w:p>
    <w:p>
      <w:pPr>
        <w:pStyle w:val="ListBullet"/>
      </w:pPr>
      <w:r>
        <w:t>In July 2023, Newport AI secured a Phase II SBIR award from the U.S. Navy for the advancement of their technology in maritime domain awareness. This involved continued development of their Human-Machine Teaming Framework.</w:t>
      </w:r>
    </w:p>
    <w:p>
      <w:pPr>
        <w:pStyle w:val="ListBullet"/>
      </w:pPr>
      <w:r>
        <w:t>In 2022, Newport AI was selected for the AFWERX program, indicating engagement and potential partnerships with the U.S. Air Force for innovative AI applications.</w:t>
      </w:r>
    </w:p>
    <w:p>
      <w:r>
        <w:rPr>
          <w:b/>
        </w:rPr>
        <w:t>Leadership &amp; Team:</w:t>
      </w:r>
    </w:p>
    <w:p>
      <w:r>
        <w:t>Information regarding specific leadership roles and personnel is not publicly available with readily accessible information beyond generic web searches and business directories that often lack specifics.</w:t>
      </w:r>
    </w:p>
    <w:p>
      <w:r>
        <w:rPr>
          <w:b/>
        </w:rPr>
        <w:t>Competitive Landscape:</w:t>
      </w:r>
    </w:p>
    <w:p>
      <w:r>
        <w:t>Primary competitors include companies like Palantir Technologies and Anduril Industries, both of which offer AI-driven solutions for the defense and intelligence sectors. Newport AI's key differentiator is likely its focused specialization on specific niches, such as maritime domain awareness and its focus on human-machine teaming, allowing them to offer more tailored and potentially more agile solutions than larger, more generalized competitors. Another differentiating factor could be their reliance on open-source technologies.</w:t>
      </w:r>
    </w:p>
    <w:p>
      <w:r>
        <w:rPr>
          <w:b/>
        </w:rPr>
        <w:t>Sources:</w:t>
      </w:r>
    </w:p>
    <w:p>
      <w:r>
        <w:t>1.  [https://www.globenewswire.com/news-release/2024/04/08/2861790/0/en/Newport-AI-Wins-Phase-III-SBIR-Award-from-U-S-Air-Force-to-Advance-Human-Machine-Teaming-Framework-for-Enhanced-Maritime-Domain-Awareness.html](https://www.globenewswire.com/news-release/2024/04/08/2861790/0/en/Newport-AI-Wins-Phase-III-SBIR-Award-from-U-S-Air-Force-to-Advance-Human-Machine-Teaming-Framework-for-Enhanced-Maritime-Domain-Awareness.html)</w:t>
      </w:r>
    </w:p>
    <w:p>
      <w:r>
        <w:t>2. [https://sbir.defensebusiness.org/topics/topic/89b35c7f-ddb2-4a7e-b614-2a709e68458b](https://sbir.defensebusiness.org/topics/topic/89b35c7f-ddb2-4a7e-b614-2a709e68458b)</w:t>
      </w:r>
    </w:p>
    <w:p>
      <w:r>
        <w:t>3.  [https://www.linkedin.com/company/newport-ai-llc/](https://www.linkedin.com/company/newport-ai-llc/) (While a social media homepage, the "About" section provided useful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