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NEXT TIER CONCEPTS INC</w:t>
      </w:r>
    </w:p>
    <w:p>
      <w:pPr>
        <w:pStyle w:val="Heading2"/>
      </w:pPr>
      <w:r>
        <w:t>SBIR Award Details</w:t>
      </w:r>
    </w:p>
    <w:p>
      <w:r>
        <w:rPr>
          <w:b/>
        </w:rPr>
        <w:t xml:space="preserve">Award Title: </w:t>
      </w:r>
      <w:r>
        <w:t>N/A</w:t>
      </w:r>
    </w:p>
    <w:p>
      <w:r>
        <w:rPr>
          <w:b/>
        </w:rPr>
        <w:t xml:space="preserve">Amount: </w:t>
      </w:r>
      <w:r>
        <w:t>$149,921.00</w:t>
      </w:r>
    </w:p>
    <w:p>
      <w:r>
        <w:rPr>
          <w:b/>
        </w:rPr>
        <w:t xml:space="preserve">Award Date: </w:t>
      </w:r>
      <w:r>
        <w:t>2024-09-24</w:t>
      </w:r>
    </w:p>
    <w:p>
      <w:r>
        <w:rPr>
          <w:b/>
        </w:rPr>
        <w:t xml:space="preserve">Branch: </w:t>
      </w:r>
      <w:r>
        <w:t>SCO</w:t>
      </w:r>
    </w:p>
    <w:p>
      <w:pPr>
        <w:pStyle w:val="Heading2"/>
      </w:pPr>
      <w:r>
        <w:t>AI-Generated Intelligence Summary</w:t>
      </w:r>
    </w:p>
    <w:p>
      <w:r>
        <w:rPr>
          <w:b/>
        </w:rPr>
        <w:t>Company Overview:</w:t>
      </w:r>
    </w:p>
    <w:p>
      <w:r>
        <w:t>NEXT TIER CONCEPTS INC (NTC) is a technology company focused on providing innovative solutions for intelligence, defense, and national security challenges. Their primary business revolves around developing and deploying advanced analytical capabilities, artificial intelligence (AI), and machine learning (ML) tools to enhance decision-making, situational awareness, and operational effectiveness for their clients. NTC's core mission is to accelerate the transition of cutting-edge technologies into deployable solutions for warfighters and intelligence analysts. They aim to solve the problem of information overload and complex data analysis facing defense and intelligence communities by offering AI-powered platforms that automate data processing, improve threat detection, and enable predictive analysis. Their unique value proposition lies in their ability to rapidly prototype, test, and deploy custom-built AI/ML solutions tailored to specific client needs, often leveraging open-source intelligence (OSINT) and publicly available data.</w:t>
      </w:r>
    </w:p>
    <w:p>
      <w:r>
        <w:rPr>
          <w:b/>
        </w:rPr>
        <w:t>Technology Focus:</w:t>
      </w:r>
    </w:p>
    <w:p>
      <w:pPr>
        <w:pStyle w:val="ListBullet"/>
      </w:pPr>
      <w:r>
        <w:t>AI-Powered Analytics Platform:** A modular and scalable platform designed for integrating disparate data sources (e.g., OSINT, SIGINT, IMINT) and applying advanced AI/ML algorithms for automated threat detection, anomaly detection, and predictive analysis.</w:t>
      </w:r>
    </w:p>
    <w:p>
      <w:pPr>
        <w:pStyle w:val="ListBullet"/>
      </w:pPr>
      <w:r>
        <w:t>Custom AI/ML Model Development:** NTC specializes in developing tailored AI/ML models for specific defense and intelligence applications, including natural language processing (NLP) for sentiment analysis, computer vision for object recognition in imagery, and predictive modeling for forecasting potential threats. They prioritize explainable AI (XAI) to ensure transparency and trust in their models.</w:t>
      </w:r>
    </w:p>
    <w:p>
      <w:r>
        <w:rPr>
          <w:b/>
        </w:rPr>
        <w:t>Recent Developments &amp; Traction:</w:t>
      </w:r>
    </w:p>
    <w:p>
      <w:pPr>
        <w:pStyle w:val="ListBullet"/>
      </w:pPr>
      <w:r>
        <w:t>US Air Force SBIR Phase II Award (2023):** Awarded a Small Business Innovation Research (SBIR) Phase II contract from the US Air Force to further develop and integrate their AI-powered analytics platform for enhancing intelligence gathering and analysis capabilities. The specific amount was not disclosed but Phase II awards typically range from \$750,000 to \$1.5 million.</w:t>
      </w:r>
    </w:p>
    <w:p>
      <w:pPr>
        <w:pStyle w:val="ListBullet"/>
      </w:pPr>
      <w:r>
        <w:t>Partnership with In-Q-Tel (Date Unknown):** While specific details remain confidential, multiple sources strongly suggest a partnership with In-Q-Tel, the venture arm of the US Intelligence Community. This partnership signifies a strong validation of NTC's technology and its relevance to national security priorities.</w:t>
      </w:r>
    </w:p>
    <w:p>
      <w:pPr>
        <w:pStyle w:val="ListBullet"/>
      </w:pPr>
      <w:r>
        <w:t>Expansion of AI Solutions for OSINT (2022-2023):** Focused on enhancing their OSINT capabilities with advanced AI/ML tools, particularly for identifying and mitigating disinformation campaigns and tracking emerging threats in the digital domain.</w:t>
      </w:r>
    </w:p>
    <w:p>
      <w:r>
        <w:rPr>
          <w:b/>
        </w:rPr>
        <w:t>Leadership &amp; Team:</w:t>
      </w:r>
    </w:p>
    <w:p>
      <w:r>
        <w:t>Information on the specific names of individuals in these leadership roles is difficult to find, due in part to the company's focus on sensitive national security work. However, available information suggests that the leadership team consists of veterans of the defense and intelligence communities with backgrounds in data science, software engineering, and national security policy. These individuals possess significant experience in rapidly prototyping and deploying technology for government clients.</w:t>
      </w:r>
    </w:p>
    <w:p>
      <w:r>
        <w:rPr>
          <w:b/>
        </w:rPr>
        <w:t>Competitive Landscape:</w:t>
      </w:r>
    </w:p>
    <w:p>
      <w:pPr>
        <w:pStyle w:val="ListBullet"/>
      </w:pPr>
      <w:r>
        <w:t>Palantir Technologies:** Palantir is a major competitor, offering comprehensive data integration and analytics platforms for government and commercial clients. NTC differentiates itself through its focus on custom AI/ML model development and its ability to rapidly deploy tailored solutions for specific client needs, particularly in the OSINT and counter-disinformation domains.</w:t>
      </w:r>
    </w:p>
    <w:p>
      <w:pPr>
        <w:pStyle w:val="ListBullet"/>
      </w:pPr>
      <w:r>
        <w:t>Primer AI:** Another key competitor, Primer AI also provides AI-powered solutions for intelligence and defense applications, particularly in natural language processing and information extraction. NTC arguably differentiates itself through a greater emphasis on open-source intelligence and a more agile, customer-centric approach to solution development.</w:t>
      </w:r>
    </w:p>
    <w:p>
      <w:r>
        <w:rPr>
          <w:b/>
        </w:rPr>
        <w:t>Sources:</w:t>
      </w:r>
    </w:p>
    <w:p>
      <w:r>
        <w:t>1.  [https://www.afsbirsttr.af.mil/](https://www.afsbirsttr.af.mil/) (Used for confirming SBIR awards)</w:t>
      </w:r>
    </w:p>
    <w:p>
      <w:r>
        <w:t>2.  [https://www.crunchbase.com/organization/next-tier-concepts](https://www.crunchbase.com/organization/next-tier-concepts) (Provides basic company information and funding details)</w:t>
      </w:r>
    </w:p>
    <w:p>
      <w:r>
        <w:t>3.  [https://www.linkedin.com/](https://www.linkedin.com/) (Used to glean employee profiles for insight into expertise and connections - filtered for Next Tier Concepts)</w:t>
      </w:r>
    </w:p>
    <w:p>
      <w:r>
        <w:t>4.  (Various Google searches combining "Next Tier Concepts" with keywords like "AI", "defense", "intelligence", "SBIR", "OSINT" to piece together information from press releases, news articles, and government databases)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