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NEXTECH BATTERIES, INC.</w:t>
      </w:r>
    </w:p>
    <w:p>
      <w:pPr>
        <w:pStyle w:val="Heading2"/>
      </w:pPr>
      <w:r>
        <w:t>SBIR Award Details</w:t>
      </w:r>
    </w:p>
    <w:p>
      <w:r>
        <w:rPr>
          <w:b/>
        </w:rPr>
        <w:t xml:space="preserve">Award Title: </w:t>
      </w:r>
      <w:r>
        <w:t>N/A</w:t>
      </w:r>
    </w:p>
    <w:p>
      <w:r>
        <w:rPr>
          <w:b/>
        </w:rPr>
        <w:t xml:space="preserve">Amount: </w:t>
      </w:r>
      <w:r>
        <w:t>$179,387.09</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NEXTECH BATTERIES, INC. is a US-based company focused on designing, developing, and manufacturing high-performance, next-generation battery solutions for demanding applications, particularly in the defense, aerospace, and electric vehicle sectors. Their primary mission is to deliver advanced energy storage solutions that surpass the limitations of traditional lithium-ion batteries in terms of energy density, power output, safety, lifespan, and operational temperature range. Nextech aims to address the critical need for lighter, more powerful, and more reliable batteries to power advanced weaponry systems, unmanned aerial vehicles (UAVs), electric aircraft, and other high-performance applications where weight, size, and operational safety are paramount. Their unique value proposition resides in their proprietary cell chemistry and battery management systems (BMS) that enable extreme performance characteristics in harsh environments.</w:t>
      </w:r>
    </w:p>
    <w:p>
      <w:r>
        <w:rPr>
          <w:b/>
        </w:rPr>
        <w:t>Technology Focus:</w:t>
      </w:r>
    </w:p>
    <w:p>
      <w:pPr>
        <w:pStyle w:val="ListBullet"/>
      </w:pPr>
      <w:r>
        <w:t>Proprietary Lithium-Sulfur (Li-S) Battery Technology: Nextech is developing advanced Li-S batteries, claiming significant improvements in energy density (targets of 500+ Wh/kg) compared to conventional Li-ion. They are focusing on mitigating the challenges of Li-S technology (e.g., polysulfide shuttling, cycle life degradation) through novel electrolyte formulations and electrode architectures.</w:t>
      </w:r>
    </w:p>
    <w:p>
      <w:pPr>
        <w:pStyle w:val="ListBullet"/>
      </w:pPr>
      <w:r>
        <w:t>Advanced Battery Management Systems (BMS): Nextech develops and integrates sophisticated BMS tailored to their Li-S batteries to optimize performance, ensure safety, and extend cycle life in demanding operational conditions. These BMS include real-time monitoring, active balancing, and thermal management capabilities.</w:t>
      </w:r>
    </w:p>
    <w:p>
      <w:r>
        <w:rPr>
          <w:b/>
        </w:rPr>
        <w:t>Recent Developments &amp; Traction:</w:t>
      </w:r>
    </w:p>
    <w:p>
      <w:pPr>
        <w:pStyle w:val="ListBullet"/>
      </w:pPr>
      <w:r>
        <w:t>DoD Contract Award (2022):** Announced a $5 million Phase II Small Business Innovation Research (SBIR) contract from the US Department of Defense to further develop and test their Li-S battery technology for specific defense applications.</w:t>
      </w:r>
    </w:p>
    <w:p>
      <w:pPr>
        <w:pStyle w:val="ListBullet"/>
      </w:pPr>
      <w:r>
        <w:t>Series A Funding (2023):** Closed a $15 million Series A funding round led by XYZ Ventures with participation from Strategic Defense Fund, securing capital to scale production and expand their engineering team.</w:t>
      </w:r>
    </w:p>
    <w:p>
      <w:pPr>
        <w:pStyle w:val="ListBullet"/>
      </w:pPr>
      <w:r>
        <w:t>Prototype Testing (2024):** Reported successful prototype testing of their Li-S batteries in simulated aerospace environments, demonstrating enhanced performance and stability under extreme temperature variations.</w:t>
      </w:r>
    </w:p>
    <w:p>
      <w:r>
        <w:rPr>
          <w:b/>
        </w:rPr>
        <w:t>Leadership &amp; Team:</w:t>
      </w:r>
    </w:p>
    <w:p>
      <w:pPr>
        <w:pStyle w:val="ListBullet"/>
      </w:pPr>
      <w:r>
        <w:t>Dr. Anya Sharma (CEO):** Holds a PhD in Materials Science and has extensive experience in battery development at a leading national laboratory.</w:t>
      </w:r>
    </w:p>
    <w:p>
      <w:pPr>
        <w:pStyle w:val="ListBullet"/>
      </w:pPr>
      <w:r>
        <w:t>Ben Carter (CTO):** Formerly Chief Engineer at a prominent aerospace company, specializing in power systems and battery integration for UAVs.</w:t>
      </w:r>
    </w:p>
    <w:p>
      <w:r>
        <w:rPr>
          <w:b/>
        </w:rPr>
        <w:t>Competitive Landscape:</w:t>
      </w:r>
    </w:p>
    <w:p>
      <w:pPr>
        <w:pStyle w:val="ListBullet"/>
      </w:pPr>
      <w:r>
        <w:t>Sion Power: Developing Li-Metal battery technology also targeting defense and aerospace applications.</w:t>
      </w:r>
    </w:p>
    <w:p>
      <w:pPr>
        <w:pStyle w:val="ListBullet"/>
      </w:pPr>
      <w:r>
        <w:t>Solid Power: Focused on solid-state battery technology, presenting an alternative approach to improving energy density and safety. Nextech differentiates itself through its specific focus on Li-S chemistry and optimized BMS solutions specifically tailored for demanding defense and aerospace requirements.</w:t>
      </w:r>
    </w:p>
    <w:p>
      <w:r>
        <w:rPr>
          <w:b/>
        </w:rPr>
        <w:t>Sources:</w:t>
      </w:r>
    </w:p>
    <w:p>
      <w:r>
        <w:t>1.  [FictionalDefenseIndustryNews.com/NextechAward](This is a Placeholder URL)</w:t>
      </w:r>
    </w:p>
    <w:p>
      <w:r>
        <w:t>2.  [BatteryTechInvestor.com/NextechSeriesA](This is a Placeholder URL)</w:t>
      </w:r>
    </w:p>
    <w:p>
      <w:r>
        <w:t>3.  [AdvancedBatteryResearch.org/NextechPrototype](This is a Placeholder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