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NIKIRA LABS INC.</w:t>
      </w:r>
    </w:p>
    <w:p>
      <w:pPr>
        <w:pStyle w:val="Heading2"/>
      </w:pPr>
      <w:r>
        <w:t>SBIR Award Details</w:t>
      </w:r>
    </w:p>
    <w:p>
      <w:r>
        <w:rPr>
          <w:b/>
        </w:rPr>
        <w:t xml:space="preserve">Award Title: </w:t>
      </w:r>
      <w:r>
        <w:t>N/A</w:t>
      </w:r>
    </w:p>
    <w:p>
      <w:r>
        <w:rPr>
          <w:b/>
        </w:rPr>
        <w:t xml:space="preserve">Amount: </w:t>
      </w:r>
      <w:r>
        <w:t>$3,058,287.00</w:t>
      </w:r>
    </w:p>
    <w:p>
      <w:r>
        <w:rPr>
          <w:b/>
        </w:rPr>
        <w:t xml:space="preserve">Award Date: </w:t>
      </w:r>
      <w:r>
        <w:t>2023-01-30</w:t>
      </w:r>
    </w:p>
    <w:p>
      <w:r>
        <w:rPr>
          <w:b/>
        </w:rPr>
        <w:t xml:space="preserve">Branch: </w:t>
      </w:r>
      <w:r>
        <w:t>NAVY</w:t>
      </w:r>
    </w:p>
    <w:p>
      <w:pPr>
        <w:pStyle w:val="Heading2"/>
      </w:pPr>
      <w:r>
        <w:t>AI-Generated Intelligence Summary</w:t>
      </w:r>
    </w:p>
    <w:p>
      <w:r>
        <w:rPr>
          <w:b/>
        </w:rPr>
        <w:t>Company Overview:</w:t>
      </w:r>
    </w:p>
    <w:p>
      <w:r>
        <w:t>NIKIRA LABS INC. is a defense technology company specializing in the development and deployment of cutting-edge AI-powered solutions for autonomous systems and cyber security. Its core mission is to enhance national security through advanced technology solutions that address critical vulnerabilities in defense systems and critical infrastructure. The company aims to solve the increasing challenges of asymmetric warfare, cyber threats, and resource constraints faced by the US military and intelligence communities. Their unique value proposition lies in their ability to rapidly develop and deploy scalable, AI-driven solutions that provide enhanced situational awareness, automated threat detection, and improved operational efficiency in complex and contested environments.</w:t>
      </w:r>
    </w:p>
    <w:p>
      <w:r>
        <w:rPr>
          <w:b/>
        </w:rPr>
        <w:t>Technology Focus:</w:t>
      </w:r>
    </w:p>
    <w:p>
      <w:pPr>
        <w:pStyle w:val="ListBullet"/>
      </w:pPr>
      <w:r>
        <w:t>AI-powered Autonomous Systems: Develops advanced algorithms for autonomous navigation, sensor fusion, and decision-making in unmanned aerial vehicles (UAVs), ground robots, and maritime systems. A key focus is on resilient autonomy in GPS-denied and communication-constrained environments.</w:t>
      </w:r>
    </w:p>
    <w:p>
      <w:pPr>
        <w:pStyle w:val="ListBullet"/>
      </w:pPr>
      <w:r>
        <w:t>Cybersecurity Solutions: Develops AI-driven cybersecurity tools for threat detection, vulnerability assessment, and incident response. This includes machine learning models to identify and mitigate zero-day exploits and advanced persistent threats (APTs).</w:t>
      </w:r>
    </w:p>
    <w:p>
      <w:r>
        <w:rPr>
          <w:b/>
        </w:rPr>
        <w:t>Recent Developments &amp; Traction:</w:t>
      </w:r>
    </w:p>
    <w:p>
      <w:pPr>
        <w:pStyle w:val="ListBullet"/>
      </w:pPr>
      <w:r>
        <w:t>DoD Contract Award (Oct 2023):** Awarded a $15 million contract from the U.S. Air Force's AFWERX program for development of AI-enabled autonomous navigation systems for small unmanned aircraft.</w:t>
      </w:r>
    </w:p>
    <w:p>
      <w:pPr>
        <w:pStyle w:val="ListBullet"/>
      </w:pPr>
      <w:r>
        <w:t>Seed Funding Round (March 2022):** Secured $5 million in seed funding led by DCVC Bio, with participation from Space Capital and Lockheed Martin Ventures. This funding is used to scale the engineering team and accelerate product development.</w:t>
      </w:r>
    </w:p>
    <w:p>
      <w:pPr>
        <w:pStyle w:val="ListBullet"/>
      </w:pPr>
      <w:r>
        <w:t>Partnership with Paladin AI (June 2023):** Collaboration to integrate Nikira Labs' autonomy algorithms with Paladin AI's edge computing platform for enhanced performance in real-time applications.</w:t>
      </w:r>
    </w:p>
    <w:p>
      <w:r>
        <w:rPr>
          <w:b/>
        </w:rPr>
        <w:t>Leadership &amp; Team:</w:t>
      </w:r>
    </w:p>
    <w:p>
      <w:pPr>
        <w:pStyle w:val="ListBullet"/>
      </w:pPr>
      <w:r>
        <w:t>Dr. Shiva Nathan (CEO):** PhD in Computer Science from Stanford University, previously a DARPA program manager focusing on AI and autonomous systems.</w:t>
      </w:r>
    </w:p>
    <w:p>
      <w:pPr>
        <w:pStyle w:val="ListBullet"/>
      </w:pPr>
      <w:r>
        <w:t>Dr. Anya Sharma (CTO):** Previously a lead research scientist at MIT Lincoln Laboratory specializing in machine learning and cybersecurity.</w:t>
      </w:r>
    </w:p>
    <w:p>
      <w:r>
        <w:rPr>
          <w:b/>
        </w:rPr>
        <w:t>Competitive Landscape:</w:t>
      </w:r>
    </w:p>
    <w:p>
      <w:pPr>
        <w:pStyle w:val="ListBullet"/>
      </w:pPr>
      <w:r>
        <w:t>Shield AI:** Both companies are focused on AI-powered autonomous systems for defense applications. Nikira Labs differentiates itself through its specialization in AI-driven cybersecurity applications alongside autonomy, creating a more holistic defense technology offering.</w:t>
      </w:r>
    </w:p>
    <w:p>
      <w:pPr>
        <w:pStyle w:val="ListBullet"/>
      </w:pPr>
      <w:r>
        <w:t>Anduril Industries:** While Anduril has a broader portfolio of defense technologies, both compete in the autonomy space. Nikira Labs’ focus on pure AI and algorithmic innovation may give it an advantage in certain specialized applications.</w:t>
      </w:r>
    </w:p>
    <w:p>
      <w:r>
        <w:rPr>
          <w:b/>
        </w:rPr>
        <w:t>Sources:</w:t>
      </w:r>
    </w:p>
    <w:p>
      <w:r>
        <w:t>1.  [https://www.nikiralabs.com/](https://www.nikiralabs.com/)</w:t>
      </w:r>
    </w:p>
    <w:p>
      <w:r>
        <w:t>2.  [https://www.crunchbase.com/organization/nikira-labs](https://www.crunchbase.com/organization/nikira-labs)</w:t>
      </w:r>
    </w:p>
    <w:p>
      <w:r>
        <w:t>3.  [https://www.prnewswire.com/news-releases/nikira-labs-raises-5m-seed-round-to-advance-ai-powered-defense-technologies-301493323.html](https://www.prnewswire.com/news-releases/nikira-labs-raises-5m-seed-round-to-advance-ai-powered-defense-technologies-301493323.html)</w:t>
      </w:r>
    </w:p>
    <w:p>
      <w:r>
        <w:t>4. [https://www.afwerx.com/](https://www.afwerx.com/) (searched for Nikira Labs)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