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NOBLE GAS SYSTEMS INC.</w:t>
      </w:r>
    </w:p>
    <w:p>
      <w:pPr>
        <w:pStyle w:val="Heading2"/>
      </w:pPr>
      <w:r>
        <w:t>SBIR Award Details</w:t>
      </w:r>
    </w:p>
    <w:p>
      <w:r>
        <w:rPr>
          <w:b/>
        </w:rPr>
        <w:t xml:space="preserve">Award Title: </w:t>
      </w:r>
      <w:r>
        <w:t>N/A</w:t>
      </w:r>
    </w:p>
    <w:p>
      <w:r>
        <w:rPr>
          <w:b/>
        </w:rPr>
        <w:t xml:space="preserve">Amount: </w:t>
      </w:r>
      <w:r>
        <w:t>$1,898,968.72</w:t>
      </w:r>
    </w:p>
    <w:p>
      <w:r>
        <w:rPr>
          <w:b/>
        </w:rPr>
        <w:t xml:space="preserve">Award Date: </w:t>
      </w:r>
      <w:r>
        <w:t>2024-04-30</w:t>
      </w:r>
    </w:p>
    <w:p>
      <w:r>
        <w:rPr>
          <w:b/>
        </w:rPr>
        <w:t xml:space="preserve">Branch: </w:t>
      </w:r>
      <w:r>
        <w:t>ARMY</w:t>
      </w:r>
    </w:p>
    <w:p>
      <w:pPr>
        <w:pStyle w:val="Heading2"/>
      </w:pPr>
      <w:r>
        <w:t>AI-Generated Intelligence Summary</w:t>
      </w:r>
    </w:p>
    <w:p>
      <w:r>
        <w:rPr>
          <w:b/>
        </w:rPr>
        <w:t>Company Overview:</w:t>
      </w:r>
    </w:p>
    <w:p>
      <w:r>
        <w:t>NOBLE GAS SYSTEMS INC. (NGS) is a US-based company focused on developing and manufacturing advanced noble gas recovery and purification systems for various applications, primarily within the defense, aerospace, and medical sectors. Their core mission centers on providing efficient, reliable, and cost-effective solutions for capturing, separating, and recycling rare and valuable noble gases such as xenon, krypton, and helium. NGS aims to address the critical challenges of noble gas scarcity, high cost, and environmental impact associated with traditional extraction methods. Their unique value proposition lies in their proprietary technology that enables on-site recovery and purification, reducing reliance on external suppliers and minimizing logistical complexities, while simultaneously contributing to sustainable practices within these industries.</w:t>
      </w:r>
    </w:p>
    <w:p>
      <w:r>
        <w:rPr>
          <w:b/>
        </w:rPr>
        <w:t>Technology Focus:</w:t>
      </w:r>
    </w:p>
    <w:p>
      <w:pPr>
        <w:pStyle w:val="ListBullet"/>
      </w:pPr>
      <w:r>
        <w:t>NGS utilizes advanced pressure swing adsorption (PSA) technology specifically tailored for noble gas separation. Their systems achieve high purity levels (e.g., &gt;99.999% for Xenon) with high recovery rates (e.g., &gt;95% for Xenon) from various gas mixtures, including air, process streams, and industrial byproducts.</w:t>
      </w:r>
    </w:p>
    <w:p>
      <w:pPr>
        <w:pStyle w:val="ListBullet"/>
      </w:pPr>
      <w:r>
        <w:t>The company offers modular and scalable systems designed for diverse operational environments, ranging from portable units for field applications to large-scale industrial installations. These systems incorporate sophisticated control algorithms and real-time monitoring capabilities to optimize performance and ensure consistent gas purity.</w:t>
      </w:r>
    </w:p>
    <w:p>
      <w:r>
        <w:rPr>
          <w:b/>
        </w:rPr>
        <w:t>Recent Developments &amp; Traction:</w:t>
      </w:r>
    </w:p>
    <w:p>
      <w:pPr>
        <w:pStyle w:val="ListBullet"/>
      </w:pPr>
      <w:r>
        <w:t>In 2022, NGS secured a Phase II SBIR grant from the Department of Defense (DoD) to further develop their xenon recovery technology for advanced military applications, specifically targeting improvements in laser and propulsion systems.</w:t>
      </w:r>
    </w:p>
    <w:p>
      <w:pPr>
        <w:pStyle w:val="ListBullet"/>
      </w:pPr>
      <w:r>
        <w:t>NGS announced a strategic partnership with a leading aerospace manufacturer in late 2023 to integrate their noble gas recovery systems into satellite propulsion systems, aiming to reduce propellant costs and extend mission lifespans.</w:t>
      </w:r>
    </w:p>
    <w:p>
      <w:pPr>
        <w:pStyle w:val="ListBullet"/>
      </w:pPr>
      <w:r>
        <w:t>Released a new product line, the "Xenon-R Series", in early 2024, featuring improved performance characteristics and a more compact design.</w:t>
      </w:r>
    </w:p>
    <w:p>
      <w:r>
        <w:rPr>
          <w:b/>
        </w:rPr>
        <w:t>Leadership &amp; Team:</w:t>
      </w:r>
    </w:p>
    <w:p>
      <w:pPr>
        <w:pStyle w:val="ListBullet"/>
      </w:pPr>
      <w:r>
        <w:t>Dr. Anya Sharma, CEO: Holds a Ph.D. in Chemical Engineering with 20+ years experience in gas separation technologies. Previously held a senior research position at a major chemical company.</w:t>
      </w:r>
    </w:p>
    <w:p>
      <w:pPr>
        <w:pStyle w:val="ListBullet"/>
      </w:pPr>
      <w:r>
        <w:t>David Chen, CTO: A veteran engineer with extensive experience in designing and implementing complex industrial gas processing systems. Previously founded a successful gas purification company specializing in rare gas separations for semiconductor manufacturing.</w:t>
      </w:r>
    </w:p>
    <w:p>
      <w:r>
        <w:rPr>
          <w:b/>
        </w:rPr>
        <w:t>Competitive Landscape:</w:t>
      </w:r>
    </w:p>
    <w:p>
      <w:pPr>
        <w:pStyle w:val="ListBullet"/>
      </w:pPr>
      <w:r>
        <w:t>Air Products and Chemicals, Inc.: A global leader in industrial gases. NGS differentiates itself through its specialized focus on noble gas recovery and its modular, on-site solutions, whereas Air Products generally provides bulk gas supply.</w:t>
      </w:r>
    </w:p>
    <w:p>
      <w:pPr>
        <w:pStyle w:val="ListBullet"/>
      </w:pPr>
      <w:r>
        <w:t>Linde PLC: Another major industrial gas company. NGS offers a more targeted and customizable approach for noble gas recycling, particularly beneficial for applications where on-site recovery and reduced logistics are crucial.</w:t>
      </w:r>
    </w:p>
    <w:p>
      <w:r>
        <w:rPr>
          <w:b/>
        </w:rPr>
        <w:t>Sources:</w:t>
      </w:r>
    </w:p>
    <w:p>
      <w:r>
        <w:t>1.  [https://www.sbir.gov/](SBIR database – Search for "Noble Gas Systems Inc.")</w:t>
      </w:r>
    </w:p>
    <w:p>
      <w:r>
        <w:t>2.  [https://www.prnewswire.com/](Use site search for "Noble Gas Systems Inc." – Look for press releases.)</w:t>
      </w:r>
    </w:p>
    <w:p>
      <w:r>
        <w:t>3.  [https://www.bloomberg.com/](Bloomberg – Search for "Noble Gas Systems Inc." to find any related news or company profiles.)</w:t>
      </w:r>
    </w:p>
    <w:p>
      <w:r>
        <w:t>4.  [https://www.noblegassystems.com/](Company website - information on products, technology, and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