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NOSTROMO LLC</w:t>
      </w:r>
    </w:p>
    <w:p>
      <w:pPr>
        <w:pStyle w:val="Heading2"/>
      </w:pPr>
      <w:r>
        <w:t>SBIR Award Details</w:t>
      </w:r>
    </w:p>
    <w:p>
      <w:r>
        <w:rPr>
          <w:b/>
        </w:rPr>
        <w:t xml:space="preserve">Award Title: </w:t>
      </w:r>
      <w:r>
        <w:t>N/A</w:t>
      </w:r>
    </w:p>
    <w:p>
      <w:r>
        <w:rPr>
          <w:b/>
        </w:rPr>
        <w:t xml:space="preserve">Amount: </w:t>
      </w:r>
      <w:r>
        <w:t>$139,913.00</w:t>
      </w:r>
    </w:p>
    <w:p>
      <w:r>
        <w:rPr>
          <w:b/>
        </w:rPr>
        <w:t xml:space="preserve">Award Date: </w:t>
      </w:r>
      <w:r>
        <w:t>2023-08-28</w:t>
      </w:r>
    </w:p>
    <w:p>
      <w:r>
        <w:rPr>
          <w:b/>
        </w:rPr>
        <w:t xml:space="preserve">Branch: </w:t>
      </w:r>
      <w:r>
        <w:t>NAVY</w:t>
      </w:r>
    </w:p>
    <w:p>
      <w:pPr>
        <w:pStyle w:val="Heading2"/>
      </w:pPr>
      <w:r>
        <w:t>AI-Generated Intelligence Summary</w:t>
      </w:r>
    </w:p>
    <w:p>
      <w:r>
        <w:rPr>
          <w:b/>
        </w:rPr>
        <w:t>Company Overview:</w:t>
      </w:r>
    </w:p>
    <w:p>
      <w:r>
        <w:t>NOSTROMO LLC (often stylized as NOSTROMO) appears to operate in the realm of advanced computing and data analytics solutions, primarily serving the defense and intelligence communities. Their mission seems to focus on providing secure, scalable, and interpretable AI/ML solutions for complex data processing and decision support in contested and disconnected environments. They aim to address the critical need for AI capabilities that can function reliably and ethically in austere environments where traditional cloud-based resources may be unavailable or unreliable. Their unique value proposition lies in their expertise in developing and deploying AI/ML models that are robust, explainable, and tailored to the specific needs of warfighters and intelligence analysts operating at the tactical edge. They emphasize developing trustable AI systems.</w:t>
      </w:r>
    </w:p>
    <w:p>
      <w:r>
        <w:rPr>
          <w:b/>
        </w:rPr>
        <w:t>Technology Focus:</w:t>
      </w:r>
    </w:p>
    <w:p>
      <w:pPr>
        <w:pStyle w:val="ListBullet"/>
      </w:pPr>
      <w:r>
        <w:t>Development and deployment of "edge AI" solutions leveraging federated learning and differential privacy to enable AI inference and model training on resource-constrained devices in disconnected, intermittent, and limited (DIL) environments.</w:t>
      </w:r>
    </w:p>
    <w:p>
      <w:pPr>
        <w:pStyle w:val="ListBullet"/>
      </w:pPr>
      <w:r>
        <w:t>AI-powered intelligence analysis platform (potentially called "Sentinel") that utilizes large language models (LLMs) and advanced analytics to process and analyze vast amounts of unstructured data (e.g., text, imagery, sensor data) for threat detection, situational awareness, and predictive analysis.</w:t>
      </w:r>
    </w:p>
    <w:p>
      <w:r>
        <w:rPr>
          <w:b/>
        </w:rPr>
        <w:t>Recent Developments &amp; Traction:</w:t>
      </w:r>
    </w:p>
    <w:p>
      <w:pPr>
        <w:pStyle w:val="ListBullet"/>
      </w:pPr>
      <w:r>
        <w:t>Awarded a contract from the U.S. Air Force (SBIR Phase II) for developing and deploying AI models at the edge on USAF systems (reported 2022).</w:t>
      </w:r>
    </w:p>
    <w:p>
      <w:pPr>
        <w:pStyle w:val="ListBullet"/>
      </w:pPr>
      <w:r>
        <w:t>Selected to participate in the Air Force AFWERX program, showcasing their edge AI and federated learning capabilities.</w:t>
      </w:r>
    </w:p>
    <w:p>
      <w:pPr>
        <w:pStyle w:val="ListBullet"/>
      </w:pPr>
      <w:r>
        <w:t>Partnered with multiple defense-related organizations to demonstrate their AI solutions for applications like battlefield management, intelligence gathering, and predictive maintenance.</w:t>
      </w:r>
    </w:p>
    <w:p>
      <w:r>
        <w:rPr>
          <w:b/>
        </w:rPr>
        <w:t>Leadership &amp; Team:</w:t>
      </w:r>
    </w:p>
    <w:p>
      <w:pPr>
        <w:pStyle w:val="ListBullet"/>
      </w:pPr>
      <w:r>
        <w:t>Information on specific leadership roles or personnel is limited. Publicly available information indicates a team of experts in AI/ML, distributed systems, and defense technology. More detailed analysis requires access to private databases or insider information.</w:t>
      </w:r>
    </w:p>
    <w:p>
      <w:r>
        <w:rPr>
          <w:b/>
        </w:rPr>
        <w:t>Competitive Landscape:</w:t>
      </w:r>
    </w:p>
    <w:p>
      <w:pPr>
        <w:pStyle w:val="ListBullet"/>
      </w:pPr>
      <w:r>
        <w:t>Primer AI: Similar focus on AI-powered intelligence analysis but potentially oriented more towards larger enterprise deployments and cloud-based solutions.</w:t>
      </w:r>
    </w:p>
    <w:p>
      <w:pPr>
        <w:pStyle w:val="ListBullet"/>
      </w:pPr>
      <w:r>
        <w:t>SparkCognition: Offers AI solutions for various industries, including defense, but their edge AI capabilities may not be as focused on extreme DIL environments.</w:t>
      </w:r>
    </w:p>
    <w:p>
      <w:r>
        <w:rPr>
          <w:b/>
        </w:rPr>
        <w:t>Sources:</w:t>
      </w:r>
    </w:p>
    <w:p>
      <w:pPr>
        <w:pStyle w:val="ListBullet"/>
      </w:pPr>
      <w:r>
        <w:t>[https://www.sbir.gov/sbirsearch/detail/2188825](https://www.sbir.gov/sbirsearch/detail/2188825)</w:t>
      </w:r>
    </w:p>
    <w:p>
      <w:pPr>
        <w:pStyle w:val="ListBullet"/>
      </w:pPr>
      <w:r>
        <w:t>[https://www.afwerx.com/](https://www.afwerx.com/) (Search for NOSTROMO within the AFWERX database)</w:t>
      </w:r>
    </w:p>
    <w:p>
      <w:pPr>
        <w:pStyle w:val="ListBullet"/>
      </w:pPr>
      <w:r>
        <w:t>[https://www.linkedin.com/](https://www.linkedin.com/) (Limited information but provides some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