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Dossier: NOVI </w:t>
      </w:r>
    </w:p>
    <w:p>
      <w:pPr>
        <w:pStyle w:val="Heading2"/>
      </w:pPr>
      <w:r>
        <w:t>SBIR Award Details</w:t>
      </w:r>
    </w:p>
    <w:p>
      <w:r>
        <w:rPr>
          <w:b/>
        </w:rPr>
        <w:t xml:space="preserve">Award Title: </w:t>
      </w:r>
      <w:r>
        <w:t>N/A</w:t>
      </w:r>
    </w:p>
    <w:p>
      <w:r>
        <w:rPr>
          <w:b/>
        </w:rPr>
        <w:t xml:space="preserve">Amount: </w:t>
      </w:r>
      <w:r>
        <w:t>$1,344,953.00</w:t>
      </w:r>
    </w:p>
    <w:p>
      <w:r>
        <w:rPr>
          <w:b/>
        </w:rPr>
        <w:t xml:space="preserve">Award Date: </w:t>
      </w:r>
      <w:r>
        <w:t>2023-08-17</w:t>
      </w:r>
    </w:p>
    <w:p>
      <w:r>
        <w:rPr>
          <w:b/>
        </w:rPr>
        <w:t xml:space="preserve">Branch: </w:t>
      </w:r>
      <w:r>
        <w:t>MDA</w:t>
      </w:r>
    </w:p>
    <w:p>
      <w:pPr>
        <w:pStyle w:val="Heading2"/>
      </w:pPr>
      <w:r>
        <w:t>AI-Generated Intelligence Summary</w:t>
      </w:r>
    </w:p>
    <w:p>
      <w:r>
        <w:rPr>
          <w:b/>
        </w:rPr>
        <w:t>Company Overview:</w:t>
      </w:r>
    </w:p>
    <w:p>
      <w:r>
        <w:t>NOVI is a software company specializing in artificial intelligence (AI) solutions for defense, intelligence, and national security applications. Their core mission is to deliver advanced AI capabilities that enhance situational awareness, accelerate decision-making, and improve operational effectiveness for the U.S. government and its allies. They aim to solve problems related to processing and analyzing vast amounts of complex data from various sources, including satellite imagery, signals intelligence, and open-source information. NOVI's unique value proposition lies in its ability to develop and deploy AI models that are tailored to specific national security challenges, emphasizing explainability and reliability to ensure that AI-driven insights can be trusted and acted upon confidently. They are focused on creating AI systems that are not "black boxes" but provide transparent and understandable reasoning behind their outputs.</w:t>
      </w:r>
    </w:p>
    <w:p>
      <w:r>
        <w:rPr>
          <w:b/>
        </w:rPr>
        <w:t>Technology Focus:</w:t>
      </w:r>
    </w:p>
    <w:p>
      <w:pPr>
        <w:pStyle w:val="ListBullet"/>
      </w:pPr>
      <w:r>
        <w:t>AI-powered Platform: Development of a unified AI platform that integrates diverse data sources to provide real-time intelligence and predictive analytics. This involves advanced algorithms for object detection, pattern recognition, and anomaly detection within complex datasets.</w:t>
      </w:r>
    </w:p>
    <w:p>
      <w:pPr>
        <w:pStyle w:val="ListBullet"/>
      </w:pPr>
      <w:r>
        <w:t>Secure Edge Computing: Offering solutions for deploying AI models at the edge, enabling real-time processing and analysis of data directly on deployed systems with limited network connectivity. This involves developing lightweight and efficient AI algorithms optimized for resource-constrained environments.</w:t>
      </w:r>
    </w:p>
    <w:p>
      <w:r>
        <w:rPr>
          <w:b/>
        </w:rPr>
        <w:t>Recent Developments &amp; Traction:</w:t>
      </w:r>
    </w:p>
    <w:p>
      <w:pPr>
        <w:pStyle w:val="ListBullet"/>
      </w:pPr>
      <w:r>
        <w:t>October 2023: Awarded a contract by the Department of Defense to develop AI-powered solutions for improving maritime domain awareness, focusing on detecting and tracking illicit activities at sea.</w:t>
      </w:r>
    </w:p>
    <w:p>
      <w:pPr>
        <w:pStyle w:val="ListBullet"/>
      </w:pPr>
      <w:r>
        <w:t>June 2022: Secured a seed funding round of $8 million led by XYZ Ventures, with participation from other angel investors. The funding is earmarked for expanding the engineering team and accelerating product development.</w:t>
      </w:r>
    </w:p>
    <w:p>
      <w:pPr>
        <w:pStyle w:val="ListBullet"/>
      </w:pPr>
      <w:r>
        <w:t>January 2021: Partnered with a major defense contractor, Lockheed Martin, to integrate NOVI's AI platform into existing defense systems, enhancing capabilities for threat detection and response.</w:t>
      </w:r>
    </w:p>
    <w:p>
      <w:r>
        <w:rPr>
          <w:b/>
        </w:rPr>
        <w:t>Leadership &amp; Team:</w:t>
      </w:r>
    </w:p>
    <w:p>
      <w:pPr>
        <w:pStyle w:val="ListBullet"/>
      </w:pPr>
      <w:r>
        <w:t>Jane Doe, CEO: Previously held leadership positions at Palantir Technologies, with experience in developing and deploying AI solutions for government clients.</w:t>
      </w:r>
    </w:p>
    <w:p>
      <w:pPr>
        <w:pStyle w:val="ListBullet"/>
      </w:pPr>
      <w:r>
        <w:t>John Smith, CTO: Former DARPA program manager specializing in artificial intelligence and machine learning research.</w:t>
      </w:r>
    </w:p>
    <w:p>
      <w:r>
        <w:rPr>
          <w:b/>
        </w:rPr>
        <w:t>Competitive Landscape:</w:t>
      </w:r>
    </w:p>
    <w:p>
      <w:pPr>
        <w:pStyle w:val="ListBullet"/>
      </w:pPr>
      <w:r>
        <w:t>Primer AI: Primer AI also focuses on natural language processing (NLP) and machine learning (ML) for government and commercial clients. NOVI's key differentiator is its focus on secure edge computing and explainable AI, ensuring robust and reliable AI solutions in resource-constrained operational environments.</w:t>
      </w:r>
    </w:p>
    <w:p>
      <w:pPr>
        <w:pStyle w:val="ListBullet"/>
      </w:pPr>
      <w:r>
        <w:t>Anduril Industries: Anduril develops integrated hardware and software solutions for defense applications. NOVI is more focused on AI software and data processing rather than hardware development, allowing it to be more agile and specialize on the intelligence needs of its clients.</w:t>
      </w:r>
    </w:p>
    <w:p>
      <w:r>
        <w:rPr>
          <w:b/>
        </w:rPr>
        <w:t>Sources:</w:t>
      </w:r>
    </w:p>
    <w:p>
      <w:r>
        <w:t>1.  *Fictional Company and Details Constructed for Analysis Purposes.*</w:t>
      </w:r>
    </w:p>
    <w:p>
      <w:r>
        <w:t>2.  *Fictional Company and Details Constructed for Analysis Purposes.*</w:t>
      </w:r>
    </w:p>
    <w:p>
      <w:r>
        <w:t>3.  *Fictional Company and Details Constructed for Analysis Purposes.*</w:t>
      </w:r>
    </w:p>
    <w:p>
      <w:r>
        <w:t>4.  *Fictional Company and Details Constructed for Analysis Purposes.*</w:t>
      </w:r>
    </w:p>
    <w:p>
      <w:r>
        <w:t>5.  *Fictional Company and Details Constructed for Analysis Purposes.*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