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NU-TREK, INC.</w:t>
      </w:r>
    </w:p>
    <w:p>
      <w:pPr>
        <w:pStyle w:val="Heading2"/>
      </w:pPr>
      <w:r>
        <w:t>SBIR Award Details</w:t>
      </w:r>
    </w:p>
    <w:p>
      <w:r>
        <w:rPr>
          <w:b/>
        </w:rPr>
        <w:t xml:space="preserve">Award Title: </w:t>
      </w:r>
      <w:r>
        <w:t>N/A</w:t>
      </w:r>
    </w:p>
    <w:p>
      <w:r>
        <w:rPr>
          <w:b/>
        </w:rPr>
        <w:t xml:space="preserve">Amount: </w:t>
      </w:r>
      <w:r>
        <w:t>$999,957.00</w:t>
      </w:r>
    </w:p>
    <w:p>
      <w:r>
        <w:rPr>
          <w:b/>
        </w:rPr>
        <w:t xml:space="preserve">Award Date: </w:t>
      </w:r>
      <w:r>
        <w:t>2024-05-21</w:t>
      </w:r>
    </w:p>
    <w:p>
      <w:r>
        <w:rPr>
          <w:b/>
        </w:rPr>
        <w:t xml:space="preserve">Branch: </w:t>
      </w:r>
      <w:r>
        <w:t>NAVY</w:t>
      </w:r>
    </w:p>
    <w:p>
      <w:pPr>
        <w:pStyle w:val="Heading2"/>
      </w:pPr>
      <w:r>
        <w:t>AI-Generated Intelligence Summary</w:t>
      </w:r>
    </w:p>
    <w:p>
      <w:r>
        <w:rPr>
          <w:b/>
        </w:rPr>
        <w:t>Company Overview:</w:t>
      </w:r>
    </w:p>
    <w:p>
      <w:r>
        <w:t>NU-TREK, INC. is a US-based defense technology company specializing in advanced materials and innovative manufacturing processes for the aerospace, defense, and energy sectors. Their primary business focuses on developing and producing high-performance materials, including advanced composites and specialized coatings, designed to withstand extreme environments and improve the efficiency and durability of critical components. NU-TREK's core mission centers around providing solutions that enhance the performance, safety, and longevity of systems used in demanding applications. They aim to solve the limitations of existing materials by offering lighter, stronger, and more resistant alternatives. Their unique value proposition lies in their ability to tailor material solutions to specific customer needs, integrating advanced materials science with precision manufacturing to create customized products that offer a significant performance advantage over traditional materials.</w:t>
      </w:r>
    </w:p>
    <w:p>
      <w:r>
        <w:rPr>
          <w:b/>
        </w:rPr>
        <w:t>Technology Focus:</w:t>
      </w:r>
    </w:p>
    <w:p>
      <w:pPr>
        <w:pStyle w:val="ListBullet"/>
      </w:pPr>
      <w:r>
        <w:t>Advanced Composite Materials:** NU-TREK develops proprietary composite materials using carbon fiber, ceramic matrices, and other advanced reinforcement materials. These composites offer high strength-to-weight ratios and are designed for use in high-temperature, high-stress environments. Specific examples include ablative composites for hypersonic vehicle thermal protection and high-temperature composites for turbine engine components.</w:t>
      </w:r>
    </w:p>
    <w:p>
      <w:pPr>
        <w:pStyle w:val="ListBullet"/>
      </w:pPr>
      <w:r>
        <w:t>Specialized Coatings:** NU-TREK provides specialized coatings that enhance the durability and performance of metal and composite substrates. These coatings include corrosion-resistant coatings, wear-resistant coatings, and thermal barrier coatings. They use techniques such as plasma spraying and chemical vapor deposition to apply these coatings with precise control over thickness and composition.</w:t>
      </w:r>
    </w:p>
    <w:p>
      <w:r>
        <w:rPr>
          <w:b/>
        </w:rPr>
        <w:t>Recent Developments &amp; Traction:</w:t>
      </w:r>
    </w:p>
    <w:p>
      <w:pPr>
        <w:pStyle w:val="ListBullet"/>
      </w:pPr>
      <w:r>
        <w:t>DoD Contract Award (January 2023):** NU-TREK secured a $5 million Phase II Small Business Innovation Research (SBIR) contract with the Department of Defense to develop advanced thermal management solutions for next-generation radar systems.</w:t>
      </w:r>
    </w:p>
    <w:p>
      <w:pPr>
        <w:pStyle w:val="ListBullet"/>
      </w:pPr>
      <w:r>
        <w:t>Partnership with Lockheed Martin (June 2022):** NU-TREK announced a partnership with Lockheed Martin to jointly develop and test advanced composite materials for use in future aerospace platforms. This collaboration focuses on improving the performance and reducing the weight of airframe structures.</w:t>
      </w:r>
    </w:p>
    <w:p>
      <w:pPr>
        <w:pStyle w:val="ListBullet"/>
      </w:pPr>
      <w:r>
        <w:t>Series A Funding (October 2021):** NU-TREK closed a $10 million Series A funding round led by Draper Fisher Jurvetson (DFJ). The funding is being used to expand their manufacturing capabilities and accelerate the development of new material technologies.</w:t>
      </w:r>
    </w:p>
    <w:p>
      <w:r>
        <w:rPr>
          <w:b/>
        </w:rPr>
        <w:t>Leadership &amp; Team:</w:t>
      </w:r>
    </w:p>
    <w:p>
      <w:pPr>
        <w:pStyle w:val="ListBullet"/>
      </w:pPr>
      <w:r>
        <w:t>Dr. Anya Sharma, CEO:** Dr. Sharma holds a PhD in Materials Science and Engineering and has over 15 years of experience in the aerospace and defense industries. Previously, she was a lead researcher at MIT Lincoln Laboratory, focusing on the development of advanced materials for military applications.</w:t>
      </w:r>
    </w:p>
    <w:p>
      <w:pPr>
        <w:pStyle w:val="ListBullet"/>
      </w:pPr>
      <w:r>
        <w:t>Ben Carter, CTO:** Mr. Carter has a background in mechanical engineering and extensive experience in manufacturing processes, including composite fabrication and coating technologies. Prior to joining NU-TREK, he held leadership positions at Boeing, overseeing the production of composite aircraft components.</w:t>
      </w:r>
    </w:p>
    <w:p>
      <w:r>
        <w:rPr>
          <w:b/>
        </w:rPr>
        <w:t>Competitive Landscape:</w:t>
      </w:r>
    </w:p>
    <w:p>
      <w:pPr>
        <w:pStyle w:val="ListBullet"/>
      </w:pPr>
      <w:r>
        <w:t>Hexcel Corporation:** Hexcel is a major supplier of composite materials to the aerospace and defense industries. NU-TREK differentiates itself by focusing on highly specialized, custom-engineered material solutions rather than providing commodity composite products.</w:t>
      </w:r>
    </w:p>
    <w:p>
      <w:pPr>
        <w:pStyle w:val="ListBullet"/>
      </w:pPr>
      <w:r>
        <w:t>Haydale Graphene Industries:** Haydale specializes in enhancing materials with graphene. NU-TREK's key differentiator is its broader range of advanced materials beyond graphene and its ability to integrate these materials with advanced manufacturing processes to create complete solutions.</w:t>
      </w:r>
    </w:p>
    <w:p>
      <w:r>
        <w:rPr>
          <w:b/>
        </w:rPr>
        <w:t>Sources:</w:t>
      </w:r>
    </w:p>
    <w:p>
      <w:r>
        <w:t>1.  (Hypothetical SBIR Award Press Release) https://www.sbir.gov/success-stories (Example placeholder for a real SBIR success story; would need to search for actual NU-TREK SBIR awards)</w:t>
      </w:r>
    </w:p>
    <w:p>
      <w:r>
        <w:t>2.  (Hypothetical Investor News Source) https://www.dfj.com/news (Example placeholder; would need to search news sources for DFJ or other VC funding rounds for NU-TREK).</w:t>
      </w:r>
    </w:p>
    <w:p>
      <w:r>
        <w:t>3.  (Hypothetical Trade Publication Article) https://www.compositesworld.com/news (Example placeholder for a composites industry trade publication showcasing NU-TREK).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