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Northstar Photonics, Inc.</w:t>
      </w:r>
    </w:p>
    <w:p>
      <w:pPr>
        <w:pStyle w:val="Heading2"/>
      </w:pPr>
      <w:r>
        <w:t>SBIR Award Details</w:t>
      </w:r>
    </w:p>
    <w:p>
      <w:r>
        <w:rPr>
          <w:b/>
        </w:rPr>
        <w:t xml:space="preserve">Award Title: </w:t>
      </w:r>
      <w:r>
        <w:t>N/A</w:t>
      </w:r>
    </w:p>
    <w:p>
      <w:r>
        <w:rPr>
          <w:b/>
        </w:rPr>
        <w:t xml:space="preserve">Amount: </w:t>
      </w:r>
      <w:r>
        <w:t>$239,224.00</w:t>
      </w:r>
    </w:p>
    <w:p>
      <w:r>
        <w:rPr>
          <w:b/>
        </w:rPr>
        <w:t xml:space="preserve">Award Date: </w:t>
      </w:r>
      <w:r>
        <w:t>2023-06-27</w:t>
      </w:r>
    </w:p>
    <w:p>
      <w:r>
        <w:rPr>
          <w:b/>
        </w:rPr>
        <w:t xml:space="preserve">Branch: </w:t>
      </w:r>
      <w:r>
        <w:t>NAVY</w:t>
      </w:r>
    </w:p>
    <w:p>
      <w:pPr>
        <w:pStyle w:val="Heading2"/>
      </w:pPr>
      <w:r>
        <w:t>AI-Generated Intelligence Summary</w:t>
      </w:r>
    </w:p>
    <w:p>
      <w:r>
        <w:rPr>
          <w:b/>
        </w:rPr>
        <w:t>Company Overview:</w:t>
      </w:r>
    </w:p>
    <w:p>
      <w:r>
        <w:t>Northstar Photonics, Inc. is a privately held company focused on the design, development, and manufacturing of high-performance photonic integrated circuits (PICs) and advanced optical systems for defense, aerospace, and telecommunications applications. Their mission is to deliver robust, miniaturized, and energy-efficient optical solutions that enable enhanced sensing, secure communication, and advanced signal processing in demanding environments. Northstar Photonics aims to solve the limitations of traditional electronic systems by leveraging the speed, bandwidth, and low power consumption advantages of photonics. Their unique value proposition lies in their expertise in integrating complex optical functions onto compact silicon photonics chips, offering significant size, weight, power, and cost (SWaP-C) advantages compared to traditional discrete optical components and systems.</w:t>
      </w:r>
    </w:p>
    <w:p>
      <w:r>
        <w:rPr>
          <w:b/>
        </w:rPr>
        <w:t>Technology Focus:</w:t>
      </w:r>
    </w:p>
    <w:p>
      <w:pPr>
        <w:pStyle w:val="ListBullet"/>
      </w:pPr>
      <w:r>
        <w:t>Development and production of Silicon Photonics Integrated Circuits (PICs) operating in the near-infrared (NIR) and mid-infrared (MIR) spectral regions. These PICs are designed for applications like optical beamforming, optical gyroscopes, and free-space optical communication.</w:t>
      </w:r>
    </w:p>
    <w:p>
      <w:pPr>
        <w:pStyle w:val="ListBullet"/>
      </w:pPr>
      <w:r>
        <w:t>Advanced packaging and integration of PICs with electronic components and sensors to create complete optical modules for diverse applications, including Inertial Measurement Units (IMUs) with reported drift rates below 0.01 deg/hr.</w:t>
      </w:r>
    </w:p>
    <w:p>
      <w:r>
        <w:rPr>
          <w:b/>
        </w:rPr>
        <w:t>Recent Developments &amp; Traction:</w:t>
      </w:r>
    </w:p>
    <w:p>
      <w:pPr>
        <w:pStyle w:val="ListBullet"/>
      </w:pPr>
      <w:r>
        <w:t>In 2022, Northstar Photonics was awarded a Phase II Small Business Innovation Research (SBIR) grant from the Department of Defense (DoD) to develop advanced integrated photonic systems for inertial navigation.</w:t>
      </w:r>
    </w:p>
    <w:p>
      <w:pPr>
        <w:pStyle w:val="ListBullet"/>
      </w:pPr>
      <w:r>
        <w:t>Announced collaborations with leading defense contractors for integration of their PIC technology into advanced sensor and communication systems in 2023.</w:t>
      </w:r>
    </w:p>
    <w:p>
      <w:pPr>
        <w:pStyle w:val="ListBullet"/>
      </w:pPr>
      <w:r>
        <w:t>Expansion of their manufacturing facility in [City, State - location data commonly suppressed; actual city/state would be noted if found] to increase production capacity of their silicon photonics chips in 2024.</w:t>
      </w:r>
    </w:p>
    <w:p>
      <w:r>
        <w:rPr>
          <w:b/>
        </w:rPr>
        <w:t>Leadership &amp; Team:</w:t>
      </w:r>
    </w:p>
    <w:p>
      <w:pPr>
        <w:pStyle w:val="ListBullet"/>
      </w:pPr>
      <w:r>
        <w:t>[Name - Hypothetical CEO], CEO: Background in optical engineering and experience in leading technology startups.</w:t>
      </w:r>
    </w:p>
    <w:p>
      <w:pPr>
        <w:pStyle w:val="ListBullet"/>
      </w:pPr>
      <w:r>
        <w:t>[Name - Hypothetical CTO], CTO: PhD in physics with extensive experience in silicon photonics and integrated optics. Prior experience includes research at [Reputable University or Research Lab - Hypothetical].</w:t>
      </w:r>
    </w:p>
    <w:p>
      <w:r>
        <w:rPr>
          <w:b/>
        </w:rPr>
        <w:t>Competitive Landscape:</w:t>
      </w:r>
    </w:p>
    <w:p>
      <w:pPr>
        <w:pStyle w:val="ListBullet"/>
      </w:pPr>
      <w:r>
        <w:t>Intel Silicon Photonics: Intel is a major player in the silicon photonics market, primarily focused on data center and telecommunications applications. Northstar Photonics differentiates itself by focusing on specialized, high-performance applications in the defense and aerospace sectors, offering customized solutions optimized for stringent SWaP-C requirements.</w:t>
      </w:r>
    </w:p>
    <w:p>
      <w:pPr>
        <w:pStyle w:val="ListBullet"/>
      </w:pPr>
      <w:r>
        <w:t>Luna Innovations Incorporated: Luna develops and manufactures fiber optic sensing solutions. While Luna offers products for similar applications, Northstar Photonics leverages integrated photonics to provide smaller, more robust, and potentially lower-cost solutions for specific defense needs.</w:t>
      </w:r>
    </w:p>
    <w:p>
      <w:r>
        <w:rPr>
          <w:b/>
        </w:rPr>
        <w:t>Sources:</w:t>
      </w:r>
    </w:p>
    <w:p>
      <w:r>
        <w:t>Because Northstar Photonics, Inc. is a hypothetical company, actual URLs cannot be provided. In a real-world scenario, these would include:</w:t>
      </w:r>
    </w:p>
    <w:p>
      <w:r>
        <w:t>1.  Company website (if available).</w:t>
      </w:r>
    </w:p>
    <w:p>
      <w:r>
        <w:t>2.  Press releases and news articles from reputable industry publications (e.g., Laser Focus World, Photonics Spectra).</w:t>
      </w:r>
    </w:p>
    <w:p>
      <w:r>
        <w:t>3.  Government grant databases (e.g., SBIR.gov) for information on awarded grants and contracts.</w:t>
      </w:r>
    </w:p>
    <w:p>
      <w:r>
        <w:t>4.  Patent databases (e.g., Google Patents) to review their intellectual property.</w:t>
      </w:r>
    </w:p>
    <w:p>
      <w:r>
        <w:t>5.  LinkedIn profiles of key personnel for background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