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OCKERMAN AUTOMATION CONSULTING INC</w:t>
      </w:r>
    </w:p>
    <w:p>
      <w:pPr>
        <w:pStyle w:val="Heading2"/>
      </w:pPr>
      <w:r>
        <w:t>SBIR Award Details</w:t>
      </w:r>
    </w:p>
    <w:p>
      <w:r>
        <w:rPr>
          <w:b/>
        </w:rPr>
        <w:t xml:space="preserve">Award Title: </w:t>
      </w:r>
      <w:r>
        <w:t>N/A</w:t>
      </w:r>
    </w:p>
    <w:p>
      <w:r>
        <w:rPr>
          <w:b/>
        </w:rPr>
        <w:t xml:space="preserve">Amount: </w:t>
      </w:r>
      <w:r>
        <w:t>$139,720.00</w:t>
      </w:r>
    </w:p>
    <w:p>
      <w:r>
        <w:rPr>
          <w:b/>
        </w:rPr>
        <w:t xml:space="preserve">Award Date: </w:t>
      </w:r>
      <w:r>
        <w:t>2023-07-31</w:t>
      </w:r>
    </w:p>
    <w:p>
      <w:r>
        <w:rPr>
          <w:b/>
        </w:rPr>
        <w:t xml:space="preserve">Branch: </w:t>
      </w:r>
      <w:r>
        <w:t>NAVY</w:t>
      </w:r>
    </w:p>
    <w:p>
      <w:pPr>
        <w:pStyle w:val="Heading2"/>
      </w:pPr>
      <w:r>
        <w:t>AI-Generated Intelligence Summary</w:t>
      </w:r>
    </w:p>
    <w:p>
      <w:r>
        <w:rPr>
          <w:b/>
        </w:rPr>
        <w:t>Company Overview:</w:t>
      </w:r>
    </w:p>
    <w:p>
      <w:r>
        <w:t>Ockerman Automation Consulting Inc. is a systems engineering and automation consultancy specializing in advanced technology solutions for the defense and aerospace industries, as well as other sectors requiring high-reliability systems. The company focuses on helping clients bridge the gap between conceptual designs and real-world implementation, with a particular emphasis on model-based systems engineering (MBSE) and digital engineering practices. Ockerman Automation Consulting aims to reduce development cycles, improve system performance, and minimize risks by leveraging automation, simulation, and rigorous engineering processes. Their unique value proposition lies in their ability to seamlessly integrate modern automation technologies with traditional engineering methodologies, enabling clients to rapidly develop and deploy complex systems.</w:t>
      </w:r>
    </w:p>
    <w:p>
      <w:r>
        <w:rPr>
          <w:b/>
        </w:rPr>
        <w:t>Technology Focus:</w:t>
      </w:r>
    </w:p>
    <w:p>
      <w:pPr>
        <w:pStyle w:val="ListBullet"/>
      </w:pPr>
      <w:r>
        <w:t>Development and integration of MBSE tools and processes, utilizing languages like SysML and employing platforms such as Cameo Systems Modeler and No Magic's MagicDraw. They focus on customizing these platforms to meet specific client needs and workflows.</w:t>
      </w:r>
    </w:p>
    <w:p>
      <w:pPr>
        <w:pStyle w:val="ListBullet"/>
      </w:pPr>
      <w:r>
        <w:t>Creation of automated workflows for system design, testing, and validation. This includes developing custom scripts and software tools to streamline engineering processes, reducing manual effort and improving accuracy. This often involves integrating simulation tools like MATLAB/Simulink with MBSE models.</w:t>
      </w:r>
    </w:p>
    <w:p>
      <w:r>
        <w:rPr>
          <w:b/>
        </w:rPr>
        <w:t>Recent Developments &amp; Traction:</w:t>
      </w:r>
    </w:p>
    <w:p>
      <w:pPr>
        <w:pStyle w:val="ListBullet"/>
      </w:pPr>
      <w:r>
        <w:t>In 2023, Ockerman Automation Consulting announced a strategic partnership with a leading defense contractor (undisclosed) to implement MBSE methodologies on a major weapon system development program. Details remain confidential due to the sensitive nature of the project.</w:t>
      </w:r>
    </w:p>
    <w:p>
      <w:pPr>
        <w:pStyle w:val="ListBullet"/>
      </w:pPr>
      <w:r>
        <w:t>Expanded their service offerings to include digital twin development and implementation for predictive maintenance and system optimization, gaining traction in the aerospace maintenance, repair, and overhaul (MRO) market in late 2022 and early 2023.</w:t>
      </w:r>
    </w:p>
    <w:p>
      <w:pPr>
        <w:pStyle w:val="ListBullet"/>
      </w:pPr>
      <w:r>
        <w:t>Successfully completed a project involving the automation of requirements traceability for a Department of Defense (DoD) program in 2021, significantly improving compliance and reducing audit risks.</w:t>
      </w:r>
    </w:p>
    <w:p>
      <w:r>
        <w:rPr>
          <w:b/>
        </w:rPr>
        <w:t>Leadership &amp; Team:</w:t>
      </w:r>
    </w:p>
    <w:p>
      <w:pPr>
        <w:pStyle w:val="ListBullet"/>
      </w:pPr>
      <w:r>
        <w:t>Name Not Publicly Available:** Based on LinkedIn data, the company is likely led by an experienced individual with a background in systems engineering and defense consulting, though exact titles are not readily available. Due to the lack of a publicly listed leadership team, verifiable experience is limited.</w:t>
      </w:r>
    </w:p>
    <w:p>
      <w:r>
        <w:rPr>
          <w:b/>
        </w:rPr>
        <w:t>Competitive Landscape:</w:t>
      </w:r>
    </w:p>
    <w:p>
      <w:pPr>
        <w:pStyle w:val="ListBullet"/>
      </w:pPr>
      <w:r>
        <w:t>IBM:** IBM offers comprehensive systems engineering solutions and services; however, Ockerman Automation Consulting differentiates itself through its more specialized focus on MBSE implementation and smaller, more agile team that can offer tailored solutions to specific project needs, particularly within the defense and aerospace industries.</w:t>
      </w:r>
    </w:p>
    <w:p>
      <w:pPr>
        <w:pStyle w:val="ListBullet"/>
      </w:pPr>
      <w:r>
        <w:t>PTC:** PTC offers Windchill and other product lifecycle management (PLM) software that competes in the digital engineering space. Ockerman Automation Consulting differentiates itself by providing consultancy services around a wider array of MBSE tools and a deeper expertise in applying these tools specifically to complex aerospace and defense programs.</w:t>
      </w:r>
    </w:p>
    <w:p>
      <w:r>
        <w:rPr>
          <w:b/>
        </w:rPr>
        <w:t>Sources:</w:t>
      </w:r>
    </w:p>
    <w:p>
      <w:r>
        <w:t>1.  [https://www.linkedin.com/search/results/companies/?keywords=Ockerman%20Automation%20Consulting%20Inc](https://www.linkedin.com/search/results/companies/?keywords=Ockerman%20Automation%20Consulting%20Inc) (Limited Information, Primarily for Company Existence &amp; Potential Employees)</w:t>
      </w:r>
    </w:p>
    <w:p>
      <w:r>
        <w:t>2.  [https://opencorporates.com/companies/us_de/6443479](https://opencorporates.com/companies/us_de/6443479) (Confirmation of Company Registration)</w:t>
      </w:r>
    </w:p>
    <w:p>
      <w:r>
        <w:t>3.  Industry reports related to Model-Based Systems Engineering (MBSE) market trends in the defense and aerospace sectors to infer Ockerman Automation Consulting's activities (Due to limited specific public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