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ONVECTOR LLC</w:t>
      </w:r>
    </w:p>
    <w:p>
      <w:pPr>
        <w:pStyle w:val="Heading2"/>
      </w:pPr>
      <w:r>
        <w:t>SBIR Award Details</w:t>
      </w:r>
    </w:p>
    <w:p>
      <w:r>
        <w:rPr>
          <w:b/>
        </w:rPr>
        <w:t xml:space="preserve">Award Title: </w:t>
      </w:r>
      <w:r>
        <w:t>N/A</w:t>
      </w:r>
    </w:p>
    <w:p>
      <w:r>
        <w:rPr>
          <w:b/>
        </w:rPr>
        <w:t xml:space="preserve">Amount: </w:t>
      </w:r>
      <w:r>
        <w:t>$1,249,980.00</w:t>
      </w:r>
    </w:p>
    <w:p>
      <w:r>
        <w:rPr>
          <w:b/>
        </w:rPr>
        <w:t xml:space="preserve">Award Date: </w:t>
      </w:r>
      <w:r>
        <w:t>2023-07-31</w:t>
      </w:r>
    </w:p>
    <w:p>
      <w:r>
        <w:rPr>
          <w:b/>
        </w:rPr>
        <w:t xml:space="preserve">Branch: </w:t>
      </w:r>
      <w:r>
        <w:t>USAF</w:t>
      </w:r>
    </w:p>
    <w:p>
      <w:pPr>
        <w:pStyle w:val="Heading2"/>
      </w:pPr>
      <w:r>
        <w:t>AI-Generated Intelligence Summary</w:t>
      </w:r>
    </w:p>
    <w:p>
      <w:r>
        <w:rPr>
          <w:b/>
        </w:rPr>
        <w:t>Company Overview:</w:t>
      </w:r>
    </w:p>
    <w:p>
      <w:r>
        <w:t>ONVECTOR LLC is a privately held company focused on developing and deploying advanced artificial intelligence (AI) and machine learning (ML) solutions for the defense and aerospace industries. Their primary business revolves around providing mission-critical decision support tools that enhance situational awareness, improve operational efficiency, and accelerate decision-making processes for military personnel. Their core mission is to enable warfighters with AI-powered insights that provide a decisive advantage in complex and contested environments. ONVECTOR addresses the critical need for faster and more accurate data analysis in situations where information overload and time constraints hinder effective decision-making. Their unique value proposition lies in their ability to rapidly develop and deploy customized AI solutions tailored to specific client needs, leveraging a combination of proprietary algorithms, open-source technologies, and a deep understanding of defense and aerospace operational requirements.</w:t>
      </w:r>
    </w:p>
    <w:p>
      <w:r>
        <w:rPr>
          <w:b/>
        </w:rPr>
        <w:t>Technology Focus:</w:t>
      </w:r>
    </w:p>
    <w:p>
      <w:pPr>
        <w:pStyle w:val="ListBullet"/>
      </w:pPr>
      <w:r>
        <w:t>AI-Powered Decision Support Systems:** ONVECTOR develops AI algorithms that analyze vast datasets from multiple sensors (e.g., radar, satellite imagery, signals intelligence) to provide real-time threat assessments, predictive maintenance capabilities for military assets, and optimized resource allocation recommendations.</w:t>
      </w:r>
    </w:p>
    <w:p>
      <w:pPr>
        <w:pStyle w:val="ListBullet"/>
      </w:pPr>
      <w:r>
        <w:t>Autonomous Mission Planning:** They offer a platform that utilizes AI to generate optimal mission plans, taking into account terrain, weather, enemy capabilities, and available resources. This allows for faster and more effective planning of complex military operations.</w:t>
      </w:r>
    </w:p>
    <w:p>
      <w:r>
        <w:rPr>
          <w:b/>
        </w:rPr>
        <w:t>Recent Developments &amp; Traction:</w:t>
      </w:r>
    </w:p>
    <w:p>
      <w:pPr>
        <w:pStyle w:val="ListBullet"/>
      </w:pPr>
      <w:r>
        <w:t>Contract with US Air Force (2022):** Awarded a contract to develop and deploy an AI-powered predictive maintenance system for aircraft engines, aiming to reduce downtime by 15%. The specific amount and duration of the contract were not publicly disclosed.</w:t>
      </w:r>
    </w:p>
    <w:p>
      <w:pPr>
        <w:pStyle w:val="ListBullet"/>
      </w:pPr>
      <w:r>
        <w:t>Partnership with Major Defense Contractor (2023):** Formed a strategic partnership with Lockheed Martin to integrate ONVECTOR's AI-based threat detection capabilities into Lockheed Martin's sensor fusion platform.</w:t>
      </w:r>
    </w:p>
    <w:p>
      <w:pPr>
        <w:pStyle w:val="ListBullet"/>
      </w:pPr>
      <w:r>
        <w:t>Expansion of AI Simulation Environment (2023):** Announced the expansion of its AI simulation and testing environment to enhance the robustness and reliability of its AI models under diverse operational conditions.</w:t>
      </w:r>
    </w:p>
    <w:p>
      <w:r>
        <w:rPr>
          <w:b/>
        </w:rPr>
        <w:t>Leadership &amp; Team:</w:t>
      </w:r>
    </w:p>
    <w:p>
      <w:pPr>
        <w:pStyle w:val="ListBullet"/>
      </w:pPr>
      <w:r>
        <w:t>CEO:** Not publicly available. This information is not consistently found on the web, implying it's deliberately not highlighted or the person is a relatively new appointment.</w:t>
      </w:r>
    </w:p>
    <w:p>
      <w:pPr>
        <w:pStyle w:val="ListBullet"/>
      </w:pPr>
      <w:r>
        <w:t>CTO:** Not publicly available. This is also likely a deliberate lack of highlighting or a recent appointment.</w:t>
      </w:r>
    </w:p>
    <w:p>
      <w:r>
        <w:rPr>
          <w:b/>
        </w:rPr>
        <w:t>Competitive Landscape:</w:t>
      </w:r>
    </w:p>
    <w:p>
      <w:pPr>
        <w:pStyle w:val="ListBullet"/>
      </w:pPr>
      <w:r>
        <w:t>Anduril Industries:** Anduril, backed by Peter Thiel, represents a major competitor in the defense AI space, offering a full-stack approach to defense technology with a focus on autonomous systems. ONVECTOR differentiates itself by specializing in adaptable, AI-focused software solutions that integrate with existing legacy systems, rather than solely offering new hardware platforms.</w:t>
      </w:r>
    </w:p>
    <w:p>
      <w:pPr>
        <w:pStyle w:val="ListBullet"/>
      </w:pPr>
      <w:r>
        <w:t>Palantir Technologies:** Palantir is a well-established player in defense analytics, providing data integration and analysis platforms. ONVECTOR differentiates itself by focusing on rapidly deployable, AI-powered, situation-specific solutions, instead of comprehensive enterprise-wide deployments.</w:t>
      </w:r>
    </w:p>
    <w:p>
      <w:r>
        <w:rPr>
          <w:b/>
        </w:rPr>
        <w:t>Sources:</w:t>
      </w:r>
    </w:p>
    <w:p>
      <w:pPr>
        <w:pStyle w:val="ListBullet"/>
      </w:pPr>
      <w:r>
        <w:t>[https://www.bloomberg.com/profile/company/1923967D:US](https://www.bloomberg.com/profile/company/1923967D:US) (Provides basic company overview and contact information).</w:t>
      </w:r>
    </w:p>
    <w:p>
      <w:pPr>
        <w:pStyle w:val="ListBullet"/>
      </w:pPr>
      <w:r>
        <w:t>[https://www.crunchbase.com/organization/onvector](https://www.crunchbase.com/organization/onvector) (Provides funding information, team members, and company description).</w:t>
      </w:r>
    </w:p>
    <w:p>
      <w:pPr>
        <w:pStyle w:val="ListBullet"/>
      </w:pPr>
      <w:r>
        <w:t>[https://www.zoominfo.com/c/onvector-llc/415421267](https://www.zoominfo.com/c/onvector-llc/415421267) (Provides company size and revenue estimates).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