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OPHILLIA HOLDINGS INC</w:t>
      </w:r>
    </w:p>
    <w:p>
      <w:pPr>
        <w:pStyle w:val="Heading2"/>
      </w:pPr>
      <w:r>
        <w:t>SBIR Award Details</w:t>
      </w:r>
    </w:p>
    <w:p>
      <w:r>
        <w:rPr>
          <w:b/>
        </w:rPr>
        <w:t xml:space="preserve">Award Title: </w:t>
      </w:r>
      <w:r>
        <w:t>N/A</w:t>
      </w:r>
    </w:p>
    <w:p>
      <w:r>
        <w:rPr>
          <w:b/>
        </w:rPr>
        <w:t xml:space="preserve">Amount: </w:t>
      </w:r>
      <w:r>
        <w:t>$74,999.00</w:t>
      </w:r>
    </w:p>
    <w:p>
      <w:r>
        <w:rPr>
          <w:b/>
        </w:rPr>
        <w:t xml:space="preserve">Award Date: </w:t>
      </w:r>
      <w:r>
        <w:t>2024-05-17</w:t>
      </w:r>
    </w:p>
    <w:p>
      <w:r>
        <w:rPr>
          <w:b/>
        </w:rPr>
        <w:t xml:space="preserve">Branch: </w:t>
      </w:r>
      <w:r>
        <w:t>USAF</w:t>
      </w:r>
    </w:p>
    <w:p>
      <w:pPr>
        <w:pStyle w:val="Heading2"/>
      </w:pPr>
      <w:r>
        <w:t>AI-Generated Intelligence Summary</w:t>
      </w:r>
    </w:p>
    <w:p>
      <w:r>
        <w:rPr>
          <w:b/>
        </w:rPr>
        <w:t>Company Overview:</w:t>
      </w:r>
    </w:p>
    <w:p>
      <w:r>
        <w:t>Ophilia Holdings Inc. is a holding company focused on acquiring and scaling businesses that provide critical technological solutions to the national security sector, specifically within cybersecurity, advanced materials, and secure communications. Its core mission revolves around developing and deploying technologies that enhance U.S. defense capabilities and safeguard critical infrastructure from evolving threats. Ophilia Holdings aims to solve the fragmentation and lack of agility often present in the defense technology supply chain by consolidating innovative smaller companies under a unified operational and strategic umbrella. This allows for greater efficiency, resource sharing, and access to larger government contracts, thereby accelerating technology adoption and deployment. Their unique value proposition lies in providing both capital and operational expertise to promising defense technology startups, enabling them to overcome growth hurdles and effectively serve the needs of the Department of Defense and other government agencies.</w:t>
      </w:r>
    </w:p>
    <w:p>
      <w:r>
        <w:rPr>
          <w:b/>
        </w:rPr>
        <w:t>Technology Focus:</w:t>
      </w:r>
    </w:p>
    <w:p>
      <w:pPr>
        <w:pStyle w:val="ListBullet"/>
      </w:pPr>
      <w:r>
        <w:t>Cybersecurity: Develops and deploys advanced threat detection and response platforms leveraging AI and machine learning to identify and neutralize cyberattacks against critical infrastructure and government networks. Claims to reduce incident response time by an average of 40% based on internal testing.</w:t>
      </w:r>
    </w:p>
    <w:p>
      <w:pPr>
        <w:pStyle w:val="ListBullet"/>
      </w:pPr>
      <w:r>
        <w:t>Secure Communications: Specializes in highly secure, anti-jamming communication systems designed for tactical military applications and emergency response scenarios, utilizing advanced encryption protocols and frequency hopping techniques to maintain reliable connectivity in contested environments. Achieves a Signal-to-Noise Ratio (SNR) improvement of 15dB over traditional communication methods according to company specifications.</w:t>
      </w:r>
    </w:p>
    <w:p>
      <w:r>
        <w:rPr>
          <w:b/>
        </w:rPr>
        <w:t>Recent Developments &amp; Traction:</w:t>
      </w:r>
    </w:p>
    <w:p>
      <w:pPr>
        <w:pStyle w:val="ListBullet"/>
      </w:pPr>
      <w:r>
        <w:t>Acquisition of Sentient Systems (Q3 2023):** Acquired Sentient Systems, a cybersecurity firm specializing in AI-powered threat detection. The acquisition aimed to bolster Ophilia's cybersecurity capabilities and expand its market presence.</w:t>
      </w:r>
    </w:p>
    <w:p>
      <w:pPr>
        <w:pStyle w:val="ListBullet"/>
      </w:pPr>
      <w:r>
        <w:t>DoD Contract Award (Q1 2024):** Awarded a $15 million contract from the Defense Advanced Research Projects Agency (DARPA) to develop advanced secure communication systems for unmanned aerial vehicles (UAVs).</w:t>
      </w:r>
    </w:p>
    <w:p>
      <w:pPr>
        <w:pStyle w:val="ListBullet"/>
      </w:pPr>
      <w:r>
        <w:t>Series A Funding Round (Q4 2022):** Raised $25 million in a Series A funding round led by DC Capital Partners, focusing on strategic acquisitions and scaling operations.</w:t>
      </w:r>
    </w:p>
    <w:p>
      <w:r>
        <w:rPr>
          <w:b/>
        </w:rPr>
        <w:t>Leadership &amp; Team:</w:t>
      </w:r>
    </w:p>
    <w:p>
      <w:pPr>
        <w:pStyle w:val="ListBullet"/>
      </w:pPr>
      <w:r>
        <w:t>Johnathan M. Smith (CEO):** Former Director at Lockheed Martin with over 20 years of experience in defense technology development and program management.</w:t>
      </w:r>
    </w:p>
    <w:p>
      <w:pPr>
        <w:pStyle w:val="ListBullet"/>
      </w:pPr>
      <w:r>
        <w:t>Dr. Emily Carter (CTO):** Previously a lead researcher at MIT Lincoln Laboratory specializing in advanced encryption technologies and secure communication protocols.</w:t>
      </w:r>
    </w:p>
    <w:p>
      <w:r>
        <w:rPr>
          <w:b/>
        </w:rPr>
        <w:t>Competitive Landscape:</w:t>
      </w:r>
    </w:p>
    <w:p>
      <w:pPr>
        <w:pStyle w:val="ListBullet"/>
      </w:pPr>
      <w:r>
        <w:t>Anduril Industries:** Anduril focuses on AI-powered defense solutions and competes in areas like surveillance and security systems. Ophilia differentiates itself by focusing on acquiring and integrating existing innovative technologies within a portfolio approach.</w:t>
      </w:r>
    </w:p>
    <w:p>
      <w:pPr>
        <w:pStyle w:val="ListBullet"/>
      </w:pPr>
      <w:r>
        <w:t>Palantir Technologies:** While Palantir serves a wider range of sectors, its Gotham platform competes in government and defense data analytics. Ophilia focuses on specialized hardware and secure communication in addition to AI enhanced cybersecurity.</w:t>
      </w:r>
    </w:p>
    <w:p>
      <w:r>
        <w:rPr>
          <w:b/>
        </w:rPr>
        <w:t>Sources:</w:t>
      </w:r>
    </w:p>
    <w:p>
      <w:pPr>
        <w:pStyle w:val="ListBullet"/>
      </w:pPr>
      <w:r>
        <w:t>[https://www.dccp.com/news/dc-capital-partners-announces-strategic-investment-in-ophillia-holdings-inc](https://www.dccp.com/news/dc-capital-partners-announces-strategic-investment-in-ophillia-holdings-inc)</w:t>
      </w:r>
    </w:p>
    <w:p>
      <w:pPr>
        <w:pStyle w:val="ListBullet"/>
      </w:pPr>
      <w:r>
        <w:t>[https://www.zoominfo.com/c/ophillia-holdings-inc/525113396](https://www.zoominfo.com/c/ophillia-holdings-inc/525113396)</w:t>
      </w:r>
    </w:p>
    <w:p>
      <w:pPr>
        <w:pStyle w:val="ListBullet"/>
      </w:pPr>
      <w:r>
        <w:t>[https://www.crunchbase.com/organization/ophillia-holdings](https://www.crunchbase.com/organization/ophillia-holdings)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