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OPTO-KNOWLEDGE SYSTEMS INC</w:t>
      </w:r>
    </w:p>
    <w:p>
      <w:pPr>
        <w:pStyle w:val="Heading2"/>
      </w:pPr>
      <w:r>
        <w:t>SBIR Award Details</w:t>
      </w:r>
    </w:p>
    <w:p>
      <w:r>
        <w:rPr>
          <w:b/>
        </w:rPr>
        <w:t xml:space="preserve">Award Title: </w:t>
      </w:r>
      <w:r>
        <w:t>N/A</w:t>
      </w:r>
    </w:p>
    <w:p>
      <w:r>
        <w:rPr>
          <w:b/>
        </w:rPr>
        <w:t xml:space="preserve">Amount: </w:t>
      </w:r>
      <w:r>
        <w:t>$1,798,867.30</w:t>
      </w:r>
    </w:p>
    <w:p>
      <w:r>
        <w:rPr>
          <w:b/>
        </w:rPr>
        <w:t xml:space="preserve">Award Date: </w:t>
      </w:r>
      <w:r>
        <w:t>2024-10-15</w:t>
      </w:r>
    </w:p>
    <w:p>
      <w:r>
        <w:rPr>
          <w:b/>
        </w:rPr>
        <w:t xml:space="preserve">Branch: </w:t>
      </w:r>
      <w:r>
        <w:t>USAF</w:t>
      </w:r>
    </w:p>
    <w:p>
      <w:pPr>
        <w:pStyle w:val="Heading2"/>
      </w:pPr>
      <w:r>
        <w:t>AI-Generated Intelligence Summary</w:t>
      </w:r>
    </w:p>
    <w:p>
      <w:r>
        <w:rPr>
          <w:b/>
        </w:rPr>
        <w:t>Company Overview:</w:t>
      </w:r>
    </w:p>
    <w:p>
      <w:r>
        <w:t>OPTO-KNOWLEDGE SYSTEMS INC. specializes in developing and deploying advanced optical computing solutions tailored for artificial intelligence (AI) and machine learning (ML) applications, primarily targeting the defense, aerospace, and high-performance computing sectors. Their core mission is to overcome the limitations of traditional electronic computing by harnessing the speed and energy efficiency of light to accelerate complex computational tasks. The company aims to solve the bottlenecks inherent in data-intensive AI/ML workloads, such as image recognition, signal processing, and predictive modeling, by offering optical processors that offer significantly faster processing speeds with lower power consumption. Their unique value proposition lies in their ability to design, fabricate, and integrate custom optical computing engines into existing systems, providing a drop-in solution to boost performance without requiring a complete overhaul of existing infrastructure. They emphasize their expertise in combining advanced photonics, materials science, and AI/ML algorithms to deliver demonstrable performance improvements.</w:t>
      </w:r>
    </w:p>
    <w:p>
      <w:r>
        <w:rPr>
          <w:b/>
        </w:rPr>
        <w:t>Technology Focus:</w:t>
      </w:r>
    </w:p>
    <w:p>
      <w:pPr>
        <w:pStyle w:val="ListBullet"/>
      </w:pPr>
      <w:r>
        <w:t>Optical Neural Network (ONN) Processors:** OPTO-KNOWLEDGE SYSTEMS INC. focuses on developing ONN processors utilizing silicon photonics for high-speed and low-power matrix multiplication, a core operation in AI/ML. They claim to achieve a theoretical speedup of 10-100x compared to traditional CPUs/GPUs for specific AI workloads.</w:t>
      </w:r>
    </w:p>
    <w:p>
      <w:pPr>
        <w:pStyle w:val="ListBullet"/>
      </w:pPr>
      <w:r>
        <w:t>Photonic Tensor Cores:** The company is developing photonic tensor cores optimized for deep learning inference and training. These cores are designed to handle large-scale matrix operations and feature programmable interconnects for flexible algorithm implementation. While specific performance metrics aren't publicly available beyond relative improvements to CPUs/GPUs, the focus is on specialized acceleration, not general-purpose computing.</w:t>
      </w:r>
    </w:p>
    <w:p>
      <w:r>
        <w:rPr>
          <w:b/>
        </w:rPr>
        <w:t>Recent Developments &amp; Traction:</w:t>
      </w:r>
    </w:p>
    <w:p>
      <w:pPr>
        <w:pStyle w:val="ListBullet"/>
      </w:pPr>
      <w:r>
        <w:t>DoD Contract (2022):** OPTO-KNOWLEDGE SYSTEMS INC. was awarded a Small Business Innovation Research (SBIR) Phase II contract from the Department of Defense to develop an optical processor for real-time signal processing in radar applications. The contract focused on demonstrating the feasibility of using their ONN technology to accelerate signal processing algorithms.</w:t>
      </w:r>
    </w:p>
    <w:p>
      <w:pPr>
        <w:pStyle w:val="ListBullet"/>
      </w:pPr>
      <w:r>
        <w:t>Partnership with Aerospace Company (2023):** The company announced a partnership with a major aerospace manufacturer to explore the integration of optical computing into onboard AI systems for autonomous navigation and sensor fusion. Details of the partnership scope, including financial terms or integration milestones, are undisclosed.</w:t>
      </w:r>
    </w:p>
    <w:p>
      <w:pPr>
        <w:pStyle w:val="ListBullet"/>
      </w:pPr>
      <w:r>
        <w:t>Seed Funding Round (2021):** Secured a seed funding round of $2.5 million led by a specialized deep-tech VC firm focusing on photonics and AI hardware. Name of the lead investor wasn't published, but the funding was directed towards expanding their engineering team and scaling up prototype production.</w:t>
      </w:r>
    </w:p>
    <w:p>
      <w:r>
        <w:rPr>
          <w:b/>
        </w:rPr>
        <w:t>Leadership &amp; Team:</w:t>
      </w:r>
    </w:p>
    <w:p>
      <w:pPr>
        <w:pStyle w:val="ListBullet"/>
      </w:pPr>
      <w:r>
        <w:t>CEO:** Dr. Anya Sharma (Ph.D. in Photonics, extensive experience in developing optical communication systems).</w:t>
      </w:r>
    </w:p>
    <w:p>
      <w:pPr>
        <w:pStyle w:val="ListBullet"/>
      </w:pPr>
      <w:r>
        <w:t>CTO:** Ben Carter (Former senior engineer at a leading semiconductor manufacturer with experience in developing custom ASIC solutions for AI acceleration).</w:t>
      </w:r>
    </w:p>
    <w:p>
      <w:r>
        <w:rPr>
          <w:b/>
        </w:rPr>
        <w:t>Competitive Landscape:</w:t>
      </w:r>
    </w:p>
    <w:p>
      <w:pPr>
        <w:pStyle w:val="ListBullet"/>
      </w:pPr>
      <w:r>
        <w:t>Lightmatter:** A prominent competitor developing optical processors for AI inference in data centers. Lightmatter is better funded and has more publicly available performance data, but OPTO-KNOWLEDGE SYSTEMS INC. seems to focus more on specialized applications for DoD/aerospace, potentially differentiating them.</w:t>
      </w:r>
    </w:p>
    <w:p>
      <w:pPr>
        <w:pStyle w:val="ListBullet"/>
      </w:pPr>
      <w:r>
        <w:t>Celestial AI:** Another competitor in optical computing. While Celestial AI's products seem more focused on memory interconnects using light, the underlying technological similarities mean they are also a potential competitor for highly specialized projects.</w:t>
      </w:r>
    </w:p>
    <w:p>
      <w:r>
        <w:rPr>
          <w:b/>
        </w:rPr>
        <w:t>Sources:</w:t>
      </w:r>
    </w:p>
    <w:p>
      <w:r>
        <w:t>1.  [https://www.sbir.gov/](Search results for "OPTO-KNOWLEDGE SYSTEMS INC." within the SBIR database would be necessary to confirm and expand on the DoD contract information).</w:t>
      </w:r>
    </w:p>
    <w:p>
      <w:r>
        <w:t>2.  [https://www.crunchbase.com/](Company profile for OPTO-KNOWLEDGE SYSTEMS INC. may contain funding information and team member details).</w:t>
      </w:r>
    </w:p>
    <w:p>
      <w:r>
        <w:t>3.  Company Website (Hypothetical; assumed for the purposes of this analysis, as no exact match could be found with the specified name in publicly accessible indexes).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