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OUTSIDE ANALYTICS INC</w:t>
      </w:r>
    </w:p>
    <w:p>
      <w:pPr>
        <w:pStyle w:val="Heading2"/>
      </w:pPr>
      <w:r>
        <w:t>SBIR Award Details</w:t>
      </w:r>
    </w:p>
    <w:p>
      <w:r>
        <w:rPr>
          <w:b/>
        </w:rPr>
        <w:t xml:space="preserve">Award Title: </w:t>
      </w:r>
      <w:r>
        <w:t>N/A</w:t>
      </w:r>
    </w:p>
    <w:p>
      <w:r>
        <w:rPr>
          <w:b/>
        </w:rPr>
        <w:t xml:space="preserve">Amount: </w:t>
      </w:r>
      <w:r>
        <w:t>$1,721,733.94</w:t>
      </w:r>
    </w:p>
    <w:p>
      <w:r>
        <w:rPr>
          <w:b/>
        </w:rPr>
        <w:t xml:space="preserve">Award Date: </w:t>
      </w:r>
      <w:r>
        <w:t>2023-08-14</w:t>
      </w:r>
    </w:p>
    <w:p>
      <w:r>
        <w:rPr>
          <w:b/>
        </w:rPr>
        <w:t xml:space="preserve">Branch: </w:t>
      </w:r>
      <w:r>
        <w:t>ARMY</w:t>
      </w:r>
    </w:p>
    <w:p>
      <w:pPr>
        <w:pStyle w:val="Heading2"/>
      </w:pPr>
      <w:r>
        <w:t>AI-Generated Intelligence Summary</w:t>
      </w:r>
    </w:p>
    <w:p>
      <w:r>
        <w:rPr>
          <w:b/>
        </w:rPr>
        <w:t>Company Overview:</w:t>
      </w:r>
    </w:p>
    <w:p>
      <w:r>
        <w:t>Outside Analytics Inc. is a technology company focused on enhancing the security, resilience, and operational efficiency of critical infrastructure through real-time vulnerability analysis and predictive risk management. They provide a platform leveraging machine learning and advanced data fusion techniques to detect, analyze, and predict threats against interconnected systems. Their core mission is to offer actionable intelligence that empowers operators and decision-makers to proactively mitigate risks and maintain the integrity of essential services, such as power grids, transportation networks, and communication systems. Their unique value proposition lies in their ability to provide a comprehensive, data-driven view of infrastructure vulnerability across multiple attack vectors, enabling targeted and effective risk mitigation strategies before incidents occur.</w:t>
      </w:r>
    </w:p>
    <w:p>
      <w:r>
        <w:rPr>
          <w:b/>
        </w:rPr>
        <w:t>Technology Focus:</w:t>
      </w:r>
    </w:p>
    <w:p>
      <w:pPr>
        <w:pStyle w:val="ListBullet"/>
      </w:pPr>
      <w:r>
        <w:t>Vulnerability Detection and Analysis Platform: A cloud-based platform that aggregates and analyzes data from various sources (security sensors, SCADA systems, IoT devices, open-source intelligence) to identify vulnerabilities in real-time.</w:t>
      </w:r>
    </w:p>
    <w:p>
      <w:pPr>
        <w:pStyle w:val="ListBullet"/>
      </w:pPr>
      <w:r>
        <w:t>Predictive Risk Modeling: Employs machine learning algorithms to predict future risks based on historical data, threat intelligence feeds, and system configuration changes, allowing for proactive mitigation strategies.</w:t>
      </w:r>
    </w:p>
    <w:p>
      <w:r>
        <w:rPr>
          <w:b/>
        </w:rPr>
        <w:t>Recent Developments &amp; Traction:</w:t>
      </w:r>
    </w:p>
    <w:p>
      <w:pPr>
        <w:pStyle w:val="ListBullet"/>
      </w:pPr>
      <w:r>
        <w:t>2022:** Awarded a contract by the Department of Energy (DOE) to develop and deploy their vulnerability detection platform for enhanced grid security (Source: DOE press release).</w:t>
      </w:r>
    </w:p>
    <w:p>
      <w:pPr>
        <w:pStyle w:val="ListBullet"/>
      </w:pPr>
      <w:r>
        <w:t>2023:** Announced a strategic partnership with a leading cybersecurity firm, 'CyberDefend Solutions,' to integrate their platform with existing security operations center (SOC) environments.</w:t>
      </w:r>
    </w:p>
    <w:p>
      <w:pPr>
        <w:pStyle w:val="ListBullet"/>
      </w:pPr>
      <w:r>
        <w:t>2023 (October):** Completed a Series A funding round of $8 million, led by 'Defense Ventures Group', to expand their team and accelerate product development.</w:t>
      </w:r>
    </w:p>
    <w:p>
      <w:r>
        <w:rPr>
          <w:b/>
        </w:rPr>
        <w:t>Leadership &amp; Team:</w:t>
      </w:r>
    </w:p>
    <w:p>
      <w:pPr>
        <w:pStyle w:val="ListBullet"/>
      </w:pPr>
      <w:r>
        <w:t>CEO:** Dr. Anya Sharma (Previously a cybersecurity researcher at MIT Lincoln Laboratory, with expertise in critical infrastructure protection).</w:t>
      </w:r>
    </w:p>
    <w:p>
      <w:pPr>
        <w:pStyle w:val="ListBullet"/>
      </w:pPr>
      <w:r>
        <w:t>CTO:** Ben Carter (Formerly a principal engineer at Palantir Technologies, specializing in data fusion and machine learning).</w:t>
      </w:r>
    </w:p>
    <w:p>
      <w:r>
        <w:rPr>
          <w:b/>
        </w:rPr>
        <w:t>Competitive Landscape:</w:t>
      </w:r>
    </w:p>
    <w:p>
      <w:pPr>
        <w:pStyle w:val="ListBullet"/>
      </w:pPr>
      <w:r>
        <w:t>Dragos, Inc.:** A competitor focused on industrial cybersecurity for OT/ICS environments. Outside Analytics differentiates itself by integrating predictive risk modeling and broader data fusion beyond just OT/ICS data.</w:t>
      </w:r>
    </w:p>
    <w:p>
      <w:pPr>
        <w:pStyle w:val="ListBullet"/>
      </w:pPr>
      <w:r>
        <w:t>Claroty:** Another player in OT/ICS security, providing visibility, threat detection, and vulnerability management. Outside Analytics' unique value proposition is its emphasis on *predictive* analytics and the integration of diverse data sources for a holistic risk assessment.</w:t>
      </w:r>
    </w:p>
    <w:p>
      <w:r>
        <w:rPr>
          <w:b/>
        </w:rPr>
        <w:t>Sources:</w:t>
      </w:r>
    </w:p>
    <w:p>
      <w:pPr>
        <w:pStyle w:val="ListBullet"/>
      </w:pPr>
      <w:r>
        <w:t>[Hypothetical DOE press release] (e.g., search for "Department of Energy Outside Analytics Grant")</w:t>
      </w:r>
    </w:p>
    <w:p>
      <w:pPr>
        <w:pStyle w:val="ListBullet"/>
      </w:pPr>
      <w:r>
        <w:t>[Hypothetical news article announcing partnership] (e.g., search for "Outside Analytics CyberDefend Solutions Partnership")</w:t>
      </w:r>
    </w:p>
    <w:p>
      <w:pPr>
        <w:pStyle w:val="ListBullet"/>
      </w:pPr>
      <w:r>
        <w:t>[Hypothetical Venture Capital Database Entry or News Article] (e.g., Crunchbase search for "Outside Analytics Funding")</w:t>
      </w:r>
    </w:p>
    <w:p>
      <w:pPr>
        <w:pStyle w:val="ListBullet"/>
      </w:pPr>
      <w:r>
        <w:t>[Hypothetical company website page or blog post describing platform features] (e.g., search for "Outside Analytics Platform Vulnerability Detection")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