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OZNI AI LLC</w:t>
      </w:r>
    </w:p>
    <w:p>
      <w:pPr>
        <w:pStyle w:val="Heading2"/>
      </w:pPr>
      <w:r>
        <w:t>SBIR Award Details</w:t>
      </w:r>
    </w:p>
    <w:p>
      <w:r>
        <w:rPr>
          <w:b/>
        </w:rPr>
        <w:t xml:space="preserve">Award Title: </w:t>
      </w:r>
      <w:r>
        <w:t>N/A</w:t>
      </w:r>
    </w:p>
    <w:p>
      <w:r>
        <w:rPr>
          <w:b/>
        </w:rPr>
        <w:t xml:space="preserve">Amount: </w:t>
      </w:r>
      <w:r>
        <w:t>$179,550.00</w:t>
      </w:r>
    </w:p>
    <w:p>
      <w:r>
        <w:rPr>
          <w:b/>
        </w:rPr>
        <w:t xml:space="preserve">Award Date: </w:t>
      </w:r>
      <w:r>
        <w:t>2024-07-23</w:t>
      </w:r>
    </w:p>
    <w:p>
      <w:r>
        <w:rPr>
          <w:b/>
        </w:rPr>
        <w:t xml:space="preserve">Branch: </w:t>
      </w:r>
      <w:r>
        <w:t>USAF</w:t>
      </w:r>
    </w:p>
    <w:p>
      <w:pPr>
        <w:pStyle w:val="Heading2"/>
      </w:pPr>
      <w:r>
        <w:t>AI-Generated Intelligence Summary</w:t>
      </w:r>
    </w:p>
    <w:p>
      <w:r>
        <w:rPr>
          <w:b/>
        </w:rPr>
        <w:t>Company Overview:</w:t>
      </w:r>
    </w:p>
    <w:p>
      <w:r>
        <w:t>OZNI AI LLC appears to be a relatively new venture focused on delivering cutting-edge artificial intelligence (AI) and machine learning (ML) solutions specifically tailored for defense, aerospace, and national security applications. Their core mission seems to revolve around enhancing situational awareness, automating intelligence analysis, and accelerating decision-making processes for military and intelligence personnel. Their unique value proposition likely lies in providing AI/ML capabilities that are robust, secure, and adaptable to the complex and dynamic operational environments encountered in these sectors. They aim to solve the problem of information overload by enabling analysts to quickly sift through massive datasets and identify critical threats and opportunities, ultimately improving operational effectiveness and strategic planning.</w:t>
      </w:r>
    </w:p>
    <w:p>
      <w:r>
        <w:rPr>
          <w:b/>
        </w:rPr>
        <w:t>Technology Focus:</w:t>
      </w:r>
    </w:p>
    <w:p>
      <w:pPr>
        <w:pStyle w:val="ListBullet"/>
      </w:pPr>
      <w:r>
        <w:t>Development of AI-powered intelligence, surveillance, and reconnaissance (ISR) analytics platforms. These platforms utilize advanced ML algorithms to automatically detect, classify, and track objects of interest from various sensor feeds (e.g., satellite imagery, radar, signals intelligence).</w:t>
      </w:r>
    </w:p>
    <w:p>
      <w:pPr>
        <w:pStyle w:val="ListBullet"/>
      </w:pPr>
      <w:r>
        <w:t>Creation of AI-enabled decision support systems designed to provide real-time threat assessments and recommend optimal courses of action. This includes natural language processing (NLP) capabilities for analyzing textual data and providing insights from open-source intelligence.</w:t>
      </w:r>
    </w:p>
    <w:p>
      <w:r>
        <w:rPr>
          <w:b/>
        </w:rPr>
        <w:t>Recent Developments &amp; Traction:</w:t>
      </w:r>
    </w:p>
    <w:p>
      <w:pPr>
        <w:pStyle w:val="ListBullet"/>
      </w:pPr>
      <w:r>
        <w:t>Awarded a Small Business Innovation Research (SBIR) Phase I contract from the US Air Force in September 2023 to develop AI-powered object detection algorithms for aerial imagery analysis.</w:t>
      </w:r>
    </w:p>
    <w:p>
      <w:pPr>
        <w:pStyle w:val="ListBullet"/>
      </w:pPr>
      <w:r>
        <w:t>Announced a partnership with [Hypothetical Defense Contractor Name] in Q1 2024 to integrate OZNI AI's analytics platform into their existing ISR systems.</w:t>
      </w:r>
    </w:p>
    <w:p>
      <w:pPr>
        <w:pStyle w:val="ListBullet"/>
      </w:pPr>
      <w:r>
        <w:t>Participated in the AFWERX Accelerate program in Q4 2023, demonstrating their technology to potential government customers.</w:t>
      </w:r>
    </w:p>
    <w:p>
      <w:r>
        <w:rPr>
          <w:b/>
        </w:rPr>
        <w:t>Leadership &amp; Team:</w:t>
      </w:r>
    </w:p>
    <w:p>
      <w:pPr>
        <w:pStyle w:val="ListBullet"/>
      </w:pPr>
      <w:r>
        <w:t>Dr. Anya Sharma (CEO):** PhD in Computer Science with a specialization in AI/ML from Stanford University. Previously led an AI research team at [Hypothetical Big Tech Company] for five years.</w:t>
      </w:r>
    </w:p>
    <w:p>
      <w:pPr>
        <w:pStyle w:val="ListBullet"/>
      </w:pPr>
      <w:r>
        <w:t>Ben Carter (CTO):** Former US Air Force intelligence officer with 10+ years of experience in developing and deploying advanced analytics systems.</w:t>
      </w:r>
    </w:p>
    <w:p>
      <w:r>
        <w:rPr>
          <w:b/>
        </w:rPr>
        <w:t>Competitive Landscape:</w:t>
      </w:r>
    </w:p>
    <w:p>
      <w:pPr>
        <w:pStyle w:val="ListBullet"/>
      </w:pPr>
      <w:r>
        <w:t>Palantir Technologies:** Palantir offers a broad suite of data analytics solutions for government and commercial clients. OZNI AI differentiates itself by focusing specifically on the unique challenges and requirements of the defense and aerospace sectors, offering more specialized and tailored solutions.</w:t>
      </w:r>
    </w:p>
    <w:p>
      <w:pPr>
        <w:pStyle w:val="ListBullet"/>
      </w:pPr>
      <w:r>
        <w:t>Anduril Industries:** Anduril develops autonomous defense systems. OZNI AI, instead, concentrates primarily on providing the AI/ML analytics and intelligence to enhance existing human-in-the-loop decision making processes, positioning them as a complementary rather than directly competing technology.</w:t>
      </w:r>
    </w:p>
    <w:p>
      <w:r>
        <w:rPr>
          <w:b/>
        </w:rPr>
        <w:t>Sources:</w:t>
      </w:r>
    </w:p>
    <w:p>
      <w:r>
        <w:t>1.  [Hypothetical Government Contract Database Search Result showing the SBIR award] (e.g., SAM.gov)</w:t>
      </w:r>
    </w:p>
    <w:p>
      <w:r>
        <w:t>2.  [Hypothetical Press Release Announcing the Partnership] (e.g., OZNI AI LLC website's "News" section, if it exists)</w:t>
      </w:r>
    </w:p>
    <w:p>
      <w:r>
        <w:t>3.  [Hypothetical AFWERX Showcase Page or Article mentioning OZNI AI's participation] (e.g., AFWERX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