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Dossier: Obsidian Solutions Group LLC </w:t>
      </w:r>
    </w:p>
    <w:p>
      <w:pPr>
        <w:pStyle w:val="Heading2"/>
      </w:pPr>
      <w:r>
        <w:t>SBIR Award Details</w:t>
      </w:r>
    </w:p>
    <w:p>
      <w:r>
        <w:rPr>
          <w:b/>
        </w:rPr>
        <w:t xml:space="preserve">Award Title: </w:t>
      </w:r>
      <w:r>
        <w:t>N/A</w:t>
      </w:r>
    </w:p>
    <w:p>
      <w:r>
        <w:rPr>
          <w:b/>
        </w:rPr>
        <w:t xml:space="preserve">Amount: </w:t>
      </w:r>
      <w:r>
        <w:t>$791,338.00</w:t>
      </w:r>
    </w:p>
    <w:p>
      <w:r>
        <w:rPr>
          <w:b/>
        </w:rPr>
        <w:t xml:space="preserve">Award Date: </w:t>
      </w:r>
      <w:r>
        <w:t>2024-09-26</w:t>
      </w:r>
    </w:p>
    <w:p>
      <w:r>
        <w:rPr>
          <w:b/>
        </w:rPr>
        <w:t xml:space="preserve">Branch: </w:t>
      </w:r>
      <w:r>
        <w:t>USAF</w:t>
      </w:r>
    </w:p>
    <w:p>
      <w:pPr>
        <w:pStyle w:val="Heading2"/>
      </w:pPr>
      <w:r>
        <w:t>AI-Generated Intelligence Summary</w:t>
      </w:r>
    </w:p>
    <w:p>
      <w:r>
        <w:rPr>
          <w:b/>
        </w:rPr>
        <w:t>Company Overview:</w:t>
      </w:r>
    </w:p>
    <w:p>
      <w:r>
        <w:t>Obsidian Solutions Group LLC (OSG) is a defense and national security technology company delivering advanced solutions in cybersecurity, data analytics, and intelligence support. OSG’s primary business involves providing custom-engineered, full-spectrum capabilities for intelligence, military, and law enforcement organizations, with a mission to empower clients with actionable insights and advanced technologies. The company focuses on solving critical challenges related to data exploitation, secure communications, threat detection, and cyber defense in complex operating environments. OSG's unique value proposition lies in its ability to rapidly adapt commercial technologies for specialized government needs, providing cutting-edge solutions with a focus on agility and domain expertise in high-stakes national security contexts.</w:t>
      </w:r>
    </w:p>
    <w:p>
      <w:r>
        <w:rPr>
          <w:b/>
        </w:rPr>
        <w:t>Technology Focus:</w:t>
      </w:r>
    </w:p>
    <w:p>
      <w:pPr>
        <w:pStyle w:val="ListBullet"/>
      </w:pPr>
      <w:r>
        <w:t>Cybersecurity Solutions:** Developing and deploying advanced cybersecurity tools and methodologies, including intrusion detection systems, vulnerability assessments, and threat intelligence platforms.</w:t>
      </w:r>
    </w:p>
    <w:p>
      <w:pPr>
        <w:pStyle w:val="ListBullet"/>
      </w:pPr>
      <w:r>
        <w:t>Data Analytics &amp; Visualization:** Providing advanced data analytics solutions for processing, analyzing, and visualizing large datasets to derive actionable intelligence, leveraging machine learning and artificial intelligence algorithms.</w:t>
      </w:r>
    </w:p>
    <w:p>
      <w:r>
        <w:rPr>
          <w:b/>
        </w:rPr>
        <w:t>Recent Developments &amp; Traction:</w:t>
      </w:r>
    </w:p>
    <w:p>
      <w:pPr>
        <w:pStyle w:val="ListBullet"/>
      </w:pPr>
      <w:r>
        <w:t>Acquisition by Polaris Alpha:** Obsidian Solutions Group was acquired by Polaris Alpha, a portfolio company of Arlington Capital Partners, in early 2017. This acquisition significantly enhanced OSG's capabilities and market reach within the defense technology sector. (Note: Information available indicates pre-2021 activity; newer developments are less publicly available.)</w:t>
      </w:r>
    </w:p>
    <w:p>
      <w:pPr>
        <w:pStyle w:val="ListBullet"/>
      </w:pPr>
      <w:r>
        <w:t>Contract Awards:** OSG has consistently secured contracts with various government agencies, including the Department of Defense (DoD) and intelligence communities, for providing cybersecurity, data analytics, and intelligence support services. (Specific contract details often not publicly disclosed).</w:t>
      </w:r>
    </w:p>
    <w:p>
      <w:r>
        <w:rPr>
          <w:b/>
        </w:rPr>
        <w:t>Leadership &amp; Team:</w:t>
      </w:r>
    </w:p>
    <w:p>
      <w:pPr>
        <w:pStyle w:val="ListBullet"/>
      </w:pPr>
      <w:r>
        <w:t>CEO:** Information regarding the current CEO is not readily available. (Prior to acquisition: Ben FitzGerald was the CEO).</w:t>
      </w:r>
    </w:p>
    <w:p>
      <w:r>
        <w:rPr>
          <w:b/>
        </w:rPr>
        <w:t>Competitive Landscape:</w:t>
      </w:r>
    </w:p>
    <w:p>
      <w:pPr>
        <w:pStyle w:val="ListBullet"/>
      </w:pPr>
      <w:r>
        <w:t>Booz Allen Hamilton:** A major consulting firm providing technology and analytics services to the government sector. Obsidian differentiates itself through its more specialized focus on rapid deployment of commercial technologies for niche national security needs.</w:t>
      </w:r>
    </w:p>
    <w:p>
      <w:pPr>
        <w:pStyle w:val="ListBullet"/>
      </w:pPr>
      <w:r>
        <w:t>CACI International Inc:** A leading provider of IT solutions and services to the federal government. OSG differentiates by leveraging their expertise in niche area within data analytics and cybersecurity with a focus on quick turn around.</w:t>
      </w:r>
    </w:p>
    <w:p>
      <w:r>
        <w:rPr>
          <w:b/>
        </w:rPr>
        <w:t>Sources:</w:t>
      </w:r>
    </w:p>
    <w:p>
      <w:r>
        <w:t>1.  https://www.crunchbase.com/organization/obsidian-solutions-group</w:t>
      </w:r>
    </w:p>
    <w:p>
      <w:r>
        <w:t>2.  https://www.prnewswire.com/news-releases/polaris-alpha-acquires-obsidian-solutions-group-300420637.html</w:t>
      </w:r>
    </w:p>
    <w:p>
      <w:r>
        <w:t>3.  (Generally, specific government contract awards are difficult to aggregate and track comprehensively without specialized databases, which are not accessible for this task.)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