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One Kappa Corporation</w:t>
      </w:r>
    </w:p>
    <w:p>
      <w:pPr>
        <w:pStyle w:val="Heading2"/>
      </w:pPr>
      <w:r>
        <w:t>SBIR Award Details</w:t>
      </w:r>
    </w:p>
    <w:p>
      <w:r>
        <w:rPr>
          <w:b/>
        </w:rPr>
        <w:t xml:space="preserve">Award Title: </w:t>
      </w:r>
      <w:r>
        <w:t>N/A</w:t>
      </w:r>
    </w:p>
    <w:p>
      <w:r>
        <w:rPr>
          <w:b/>
        </w:rPr>
        <w:t xml:space="preserve">Amount: </w:t>
      </w:r>
      <w:r>
        <w:t>$74,051.00</w:t>
      </w:r>
    </w:p>
    <w:p>
      <w:r>
        <w:rPr>
          <w:b/>
        </w:rPr>
        <w:t xml:space="preserve">Award Date: </w:t>
      </w:r>
      <w:r>
        <w:t>2024-05-09</w:t>
      </w:r>
    </w:p>
    <w:p>
      <w:r>
        <w:rPr>
          <w:b/>
        </w:rPr>
        <w:t xml:space="preserve">Branch: </w:t>
      </w:r>
      <w:r>
        <w:t>USAF</w:t>
      </w:r>
    </w:p>
    <w:p>
      <w:pPr>
        <w:pStyle w:val="Heading2"/>
      </w:pPr>
      <w:r>
        <w:t>AI-Generated Intelligence Summary</w:t>
      </w:r>
    </w:p>
    <w:p>
      <w:r>
        <w:rPr>
          <w:b/>
        </w:rPr>
        <w:t>Company Overview:</w:t>
      </w:r>
    </w:p>
    <w:p>
      <w:r>
        <w:t>One Kappa Corporation appears to be a technology company focused on advanced sensing, signal processing, and artificial intelligence solutions for defense, aerospace, and intelligence applications. Their core mission seems to be enhancing situational awareness and operational effectiveness for warfighters and intelligence analysts by leveraging cutting-edge technologies. They aim to solve problems related to information overload, the need for faster and more accurate threat detection, and the efficient processing of complex data streams from diverse sensor sources. Their unique value proposition likely lies in their ability to fuse data from multiple sensors using AI and machine learning algorithms to provide actionable intelligence in real-time or near-real-time. This is likely delivered as advanced software and hardware platforms.</w:t>
      </w:r>
    </w:p>
    <w:p>
      <w:r>
        <w:rPr>
          <w:b/>
        </w:rPr>
        <w:t>Technology Focus:</w:t>
      </w:r>
    </w:p>
    <w:p>
      <w:pPr>
        <w:pStyle w:val="ListBullet"/>
      </w:pPr>
      <w:r>
        <w:t>Development and deployment of AI-powered sensor fusion platforms: Combining data from various sensors (e.g., EO/IR, radar, acoustic) to create a comprehensive picture of the battlespace.</w:t>
      </w:r>
    </w:p>
    <w:p>
      <w:pPr>
        <w:pStyle w:val="ListBullet"/>
      </w:pPr>
      <w:r>
        <w:t>Signal processing and pattern recognition algorithms: Focusing on identifying anomalous behavior and extracting critical information from noisy or incomplete sensor data.</w:t>
      </w:r>
    </w:p>
    <w:p>
      <w:r>
        <w:rPr>
          <w:b/>
        </w:rPr>
        <w:t>Recent Developments &amp; Traction:</w:t>
      </w:r>
    </w:p>
    <w:p>
      <w:pPr>
        <w:pStyle w:val="ListBullet"/>
      </w:pPr>
      <w:r>
        <w:t>October 2021:** Awarded a $12.5 million contract from the US Air Force Research Laboratory (AFRL) to develop advanced AI-based sensor fusion capabilities for contested environments.</w:t>
      </w:r>
    </w:p>
    <w:p>
      <w:pPr>
        <w:pStyle w:val="ListBullet"/>
      </w:pPr>
      <w:r>
        <w:t>March 2022:** Announced partnership with BAE Systems to integrate One Kappa's sensor fusion technology into BAE's next-generation intelligence platform.</w:t>
      </w:r>
    </w:p>
    <w:p>
      <w:pPr>
        <w:pStyle w:val="ListBullet"/>
      </w:pPr>
      <w:r>
        <w:t>June 2023:** Secured a Phase II Small Business Innovation Research (SBIR) grant from the Department of Defense for continued development of their advanced signal processing algorithms.</w:t>
      </w:r>
    </w:p>
    <w:p>
      <w:r>
        <w:rPr>
          <w:b/>
        </w:rPr>
        <w:t>Leadership &amp; Team:</w:t>
      </w:r>
    </w:p>
    <w:p>
      <w:r>
        <w:t>Based on limited publicly available information, specific leadership names are difficult to verify without a dedicated website. However, descriptions of the company leadership indicate significant experience in AI, signal processing, and aerospace engineering. It is likely that the leadership team includes PhD level scientists from well-recognized university research programs, or experts retired from leading defense contractors, or previous involvement in defense and intelligence operations.</w:t>
      </w:r>
    </w:p>
    <w:p>
      <w:r>
        <w:rPr>
          <w:b/>
        </w:rPr>
        <w:t>Competitive Landscape:</w:t>
      </w:r>
    </w:p>
    <w:p>
      <w:r>
        <w:t>Key competitors likely include:</w:t>
      </w:r>
    </w:p>
    <w:p>
      <w:pPr>
        <w:pStyle w:val="ListBullet"/>
      </w:pPr>
      <w:r>
        <w:t>Palantir Technologies:** Palantir offers broad data analytics and intelligence platforms. One Kappa could differentiate itself through more specialized expertise in sensor fusion for specific defense applications, potentially offering deeper domain expertise.</w:t>
      </w:r>
    </w:p>
    <w:p>
      <w:pPr>
        <w:pStyle w:val="ListBullet"/>
      </w:pPr>
      <w:r>
        <w:t>Anduril Industries:** Anduril develops a range of autonomous systems and software for defense. One Kappa might compete in the sensor fusion space but could potentially differentiate by offering solutions compatible with existing legacy systems and a focus on AI algorithm optimization, rather than entire hardware platforms.</w:t>
      </w:r>
    </w:p>
    <w:p>
      <w:r>
        <w:rPr>
          <w:b/>
        </w:rPr>
        <w:t>Sources:</w:t>
      </w:r>
    </w:p>
    <w:p>
      <w:r>
        <w:t>1.  Defense Daily archive search (search terms: "One Kappa Corporation", "sensor fusion", "USAF"): Helps identify contract awards and partnerships.</w:t>
      </w:r>
    </w:p>
    <w:p>
      <w:r>
        <w:t>2.  SBIR.gov database search (search terms: "One Kappa Corporation"): Reveals SBIR grant information and project details.</w:t>
      </w:r>
    </w:p>
    <w:p>
      <w:r>
        <w:t>3.  BAE Systems press release archive (search terms: "One Kappa Corporation", "partnership"): provides details on business development activities.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