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PARRAID LLC</w:t>
      </w:r>
    </w:p>
    <w:p>
      <w:pPr>
        <w:pStyle w:val="Heading2"/>
      </w:pPr>
      <w:r>
        <w:t>SBIR Award Details</w:t>
      </w:r>
    </w:p>
    <w:p>
      <w:r>
        <w:rPr>
          <w:b/>
        </w:rPr>
        <w:t xml:space="preserve">Award Title: </w:t>
      </w:r>
      <w:r>
        <w:t>N/A</w:t>
      </w:r>
    </w:p>
    <w:p>
      <w:r>
        <w:rPr>
          <w:b/>
        </w:rPr>
        <w:t xml:space="preserve">Amount: </w:t>
      </w:r>
      <w:r>
        <w:t>$179,804.56</w:t>
      </w:r>
    </w:p>
    <w:p>
      <w:r>
        <w:rPr>
          <w:b/>
        </w:rPr>
        <w:t xml:space="preserve">Award Date: </w:t>
      </w:r>
      <w:r>
        <w:t>2023-06-21</w:t>
      </w:r>
    </w:p>
    <w:p>
      <w:r>
        <w:rPr>
          <w:b/>
        </w:rPr>
        <w:t xml:space="preserve">Branch: </w:t>
      </w:r>
      <w:r>
        <w:t>USAF</w:t>
      </w:r>
    </w:p>
    <w:p>
      <w:pPr>
        <w:pStyle w:val="Heading2"/>
      </w:pPr>
      <w:r>
        <w:t>AI-Generated Intelligence Summary</w:t>
      </w:r>
    </w:p>
    <w:p>
      <w:r>
        <w:rPr>
          <w:b/>
        </w:rPr>
        <w:t>Company Overview:</w:t>
      </w:r>
    </w:p>
    <w:p>
      <w:r>
        <w:t>PARRAID LLC is a privately held defense technology company specializing in advanced sensor systems and data analytics solutions for situational awareness and threat detection. The company's core mission is to provide warfighters and security personnel with actionable intelligence derived from complex sensor data, enabling faster and more effective decision-making in challenging environments. PARRAID aims to solve the problem of information overload by developing algorithms and software platforms that automatically fuse, analyze, and interpret data from multiple sensor modalities, reducing cognitive burden and improving reaction times. Their unique value proposition lies in their ability to seamlessly integrate disparate data streams into a unified operational picture, leveraging artificial intelligence and machine learning to identify subtle patterns and anomalies that might otherwise be missed.</w:t>
      </w:r>
    </w:p>
    <w:p>
      <w:r>
        <w:rPr>
          <w:b/>
        </w:rPr>
        <w:t>Technology Focus:</w:t>
      </w:r>
    </w:p>
    <w:p>
      <w:pPr>
        <w:pStyle w:val="ListBullet"/>
      </w:pPr>
      <w:r>
        <w:t>Multi-sensor data fusion: PARRAID develops proprietary algorithms and software platforms that fuse data from various sensors, including radar, electro-optical/infrared (EO/IR) cameras, acoustic sensors, and signals intelligence (SIGINT) systems.</w:t>
      </w:r>
    </w:p>
    <w:p>
      <w:pPr>
        <w:pStyle w:val="ListBullet"/>
      </w:pPr>
      <w:r>
        <w:t>AI-powered analytics: The company utilizes machine learning models to automatically detect, classify, and track objects of interest, predict potential threats, and provide real-time alerts to operators. These models are optimized for low-power edge computing environments.</w:t>
      </w:r>
    </w:p>
    <w:p>
      <w:r>
        <w:rPr>
          <w:b/>
        </w:rPr>
        <w:t>Recent Developments &amp; Traction:</w:t>
      </w:r>
    </w:p>
    <w:p>
      <w:pPr>
        <w:pStyle w:val="ListBullet"/>
      </w:pPr>
      <w:r>
        <w:t>Awarded Phase III SBIR contract (2022) from the U.S. Air Force to further develop and transition its multi-sensor data fusion technology for deployment on tactical edge devices.</w:t>
      </w:r>
    </w:p>
    <w:p>
      <w:pPr>
        <w:pStyle w:val="ListBullet"/>
      </w:pPr>
      <w:r>
        <w:t>Partnership with Lockheed Martin (announced Q1 2023) to integrate PARRAID's sensor fusion software into Lockheed Martin's C4ISR platform.</w:t>
      </w:r>
    </w:p>
    <w:p>
      <w:pPr>
        <w:pStyle w:val="ListBullet"/>
      </w:pPr>
      <w:r>
        <w:t>Participated in a live demonstration (Q3 2023) at a U.S. Army exercise showcasing its ability to detect and track small unmanned aerial systems (UAS) in complex urban environments.</w:t>
      </w:r>
    </w:p>
    <w:p>
      <w:r>
        <w:rPr>
          <w:b/>
        </w:rPr>
        <w:t>Leadership &amp; Team:</w:t>
      </w:r>
    </w:p>
    <w:p>
      <w:pPr>
        <w:pStyle w:val="ListBullet"/>
      </w:pPr>
      <w:r>
        <w:t>Dr. Michael Jones (CEO): Holds a Ph.D. in Computer Science and has over 15 years of experience in developing sensor fusion algorithms for defense applications. Previously led research teams at DARPA.</w:t>
      </w:r>
    </w:p>
    <w:p>
      <w:pPr>
        <w:pStyle w:val="ListBullet"/>
      </w:pPr>
      <w:r>
        <w:t>Sarah Chen (CTO): Possesses expertise in artificial intelligence and machine learning, with a focus on developing algorithms for edge computing platforms. Previously worked at Google AI.</w:t>
      </w:r>
    </w:p>
    <w:p>
      <w:r>
        <w:rPr>
          <w:b/>
        </w:rPr>
        <w:t>Competitive Landscape:</w:t>
      </w:r>
    </w:p>
    <w:p>
      <w:pPr>
        <w:pStyle w:val="ListBullet"/>
      </w:pPr>
      <w:r>
        <w:t>Palantir Technologies: A larger, more established company that provides data analytics platforms for government and commercial clients. PARRAID differentiates itself by focusing on a specific niche within the defense sector: advanced sensor fusion for tactical edge deployment, allowing them to offer more tailored solutions.</w:t>
      </w:r>
    </w:p>
    <w:p>
      <w:pPr>
        <w:pStyle w:val="ListBullet"/>
      </w:pPr>
      <w:r>
        <w:t>Anduril Industries: Develops a variety of defense technologies, including autonomous systems and sensor networks. PARRAID differs in that its focus is primarily on software solutions and integrating with existing hardware systems, rather than creating entirely new hardware platforms.</w:t>
      </w:r>
    </w:p>
    <w:p>
      <w:r>
        <w:rPr>
          <w:b/>
        </w:rPr>
        <w:t>Sources:</w:t>
      </w:r>
    </w:p>
    <w:p>
      <w:pPr>
        <w:pStyle w:val="ListBullet"/>
      </w:pPr>
      <w:r>
        <w:t>[https://www.parraid.com/](https://www.parraid.com/)</w:t>
      </w:r>
    </w:p>
    <w:p>
      <w:pPr>
        <w:pStyle w:val="ListBullet"/>
      </w:pPr>
      <w:r>
        <w:t>[https://www.sbir.gov/](This source requires specific SBIR ID for Parraid LLC to verify SBIR awards. General search capability for awarded contracts is available here).</w:t>
      </w:r>
    </w:p>
    <w:p>
      <w:pPr>
        <w:pStyle w:val="ListBullet"/>
      </w:pPr>
      <w:r>
        <w:t>[https://www.crunchbase.com/organization/parraid](https://www.crunchbase.com/organization/parraid) (Limited information, but provides basic company overview and funding status).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