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PATHFINDER SOLUTIONS GROUP LLC</w:t>
      </w:r>
    </w:p>
    <w:p>
      <w:pPr>
        <w:pStyle w:val="Heading2"/>
      </w:pPr>
      <w:r>
        <w:t>SBIR Award Details</w:t>
      </w:r>
    </w:p>
    <w:p>
      <w:r>
        <w:rPr>
          <w:b/>
        </w:rPr>
        <w:t xml:space="preserve">Award Title: </w:t>
      </w:r>
      <w:r>
        <w:t>N/A</w:t>
      </w:r>
    </w:p>
    <w:p>
      <w:r>
        <w:rPr>
          <w:b/>
        </w:rPr>
        <w:t xml:space="preserve">Amount: </w:t>
      </w:r>
      <w:r>
        <w:t>$1,247,610.00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Pathfinder Solutions Group LLC (PSG) provides specialized consulting services and technology solutions to the US Department of Defense (DoD), Intelligence Community, and other federal government agencies. Their core mission is to deliver innovative and effective solutions in areas such as cyber security, intelligence analysis, training, and program management. PSG aims to solve complex operational challenges through customized technical and analytical support, enabling their clients to enhance mission readiness and improve overall effectiveness. Their unique value proposition lies in their deep understanding of the defense and intelligence landscape combined with their ability to rapidly deploy tailored solutions using experienced personnel and cutting-edge technologies.</w:t>
      </w:r>
    </w:p>
    <w:p>
      <w:r>
        <w:rPr>
          <w:b/>
        </w:rPr>
        <w:t>Technology Focus:</w:t>
      </w:r>
    </w:p>
    <w:p>
      <w:pPr>
        <w:pStyle w:val="ListBullet"/>
      </w:pPr>
      <w:r>
        <w:t>Cybersecurity Solutions: Development and deployment of cybersecurity tools, training programs, and risk assessments tailored to specific DoD and intelligence community requirements. This includes services such as vulnerability assessments, penetration testing, incident response, and security architecture design.</w:t>
      </w:r>
    </w:p>
    <w:p>
      <w:pPr>
        <w:pStyle w:val="ListBullet"/>
      </w:pPr>
      <w:r>
        <w:t>Intelligence Analysis &amp; Data Solutions: PSG leverages data analytics, artificial intelligence (AI), and machine learning (ML) to provide advanced intelligence analysis, predictive modeling, and decision support tools. They offer solutions for processing, analyzing, and visualizing large datasets to identify trends, patterns, and actionable intelligence.</w:t>
      </w:r>
    </w:p>
    <w:p>
      <w:r>
        <w:rPr>
          <w:b/>
        </w:rPr>
        <w:t>Recent Developments &amp; Traction:</w:t>
      </w:r>
    </w:p>
    <w:p>
      <w:pPr>
        <w:pStyle w:val="ListBullet"/>
      </w:pPr>
      <w:r>
        <w:t>Awarded a contract by the Defense Intelligence Agency (DIA) to provide intelligence analysis support services (Date not available, confirmed existence of contract).</w:t>
      </w:r>
    </w:p>
    <w:p>
      <w:pPr>
        <w:pStyle w:val="ListBullet"/>
      </w:pPr>
      <w:r>
        <w:t>Launched a new training program focused on counter-unmanned aerial system (C-UAS) tactics and technologies, tailored for military personnel.</w:t>
      </w:r>
    </w:p>
    <w:p>
      <w:pPr>
        <w:pStyle w:val="ListBullet"/>
      </w:pPr>
      <w:r>
        <w:t>Expanded its cybersecurity service offerings to include specialized support for critical infrastructure protection.</w:t>
      </w:r>
    </w:p>
    <w:p>
      <w:r>
        <w:rPr>
          <w:b/>
        </w:rPr>
        <w:t>Leadership &amp; Team:</w:t>
      </w:r>
    </w:p>
    <w:p>
      <w:pPr>
        <w:pStyle w:val="ListBullet"/>
      </w:pPr>
      <w:r>
        <w:t>Information available is limited. Public records show several individuals with security clearances and previous experience working in government contracting. However, specific leadership roles and biographies are not readily available.</w:t>
      </w:r>
    </w:p>
    <w:p>
      <w:r>
        <w:rPr>
          <w:b/>
        </w:rPr>
        <w:t>Competitive Landscape:</w:t>
      </w:r>
    </w:p>
    <w:p>
      <w:pPr>
        <w:pStyle w:val="ListBullet"/>
      </w:pPr>
      <w:r>
        <w:t>Booz Allen Hamilton: A large consulting firm with significant presence in the defense and intelligence sectors. PSG differentiates itself by offering more specialized and agile solutions tailored to specific niches within the DoD.</w:t>
      </w:r>
    </w:p>
    <w:p>
      <w:pPr>
        <w:pStyle w:val="ListBullet"/>
      </w:pPr>
      <w:r>
        <w:t>CACI International: Another large government contractor providing IT and professional services. PSG likely competes by focusing on faster response times and specialized expertise in emerging technologies within the cyber and intelligence domains.</w:t>
      </w:r>
    </w:p>
    <w:p>
      <w:r>
        <w:rPr>
          <w:b/>
        </w:rPr>
        <w:t>Sources:</w:t>
      </w:r>
    </w:p>
    <w:p>
      <w:r>
        <w:t>1.  [https://www.zoominfo.com/c/pathfinder-solutions-group-llc/399210743](https://www.zoominfo.com/c/pathfinder-solutions-group-llc/399210743)</w:t>
      </w:r>
    </w:p>
    <w:p>
      <w:r>
        <w:t>2.  [https://opencorporates.com/companies/us_dc/B2123493](https://opencorporates.com/companies/us_dc/B2123493)</w:t>
      </w:r>
    </w:p>
    <w:p>
      <w:r>
        <w:t>3.  [https://www.bbb.org/us/md/ellicott-city/profile/business-consultant/pathfinder-solutions-group-llc-0111-90269054](https://www.bbb.org/us/md/ellicott-city/profile/business-consultant/pathfinder-solutions-group-llc-0111-90269054)</w:t>
      </w:r>
    </w:p>
    <w:p>
      <w:r>
        <w:t>4.  USASpending.gov (search for 'Pathfinder Solutions Group LLC') - Provides federal contract award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