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PECOS WIND POWER INC</w:t>
      </w:r>
    </w:p>
    <w:p>
      <w:pPr>
        <w:pStyle w:val="Heading2"/>
      </w:pPr>
      <w:r>
        <w:t>SBIR Award Details</w:t>
      </w:r>
    </w:p>
    <w:p>
      <w:r>
        <w:rPr>
          <w:b/>
        </w:rPr>
        <w:t xml:space="preserve">Award Title: </w:t>
      </w:r>
      <w:r>
        <w:t>N/A</w:t>
      </w:r>
    </w:p>
    <w:p>
      <w:r>
        <w:rPr>
          <w:b/>
        </w:rPr>
        <w:t xml:space="preserve">Amount: </w:t>
      </w:r>
      <w:r>
        <w:t>$2,500,000.00</w:t>
      </w:r>
    </w:p>
    <w:p>
      <w:r>
        <w:rPr>
          <w:b/>
        </w:rPr>
        <w:t xml:space="preserve">Award Date: </w:t>
      </w:r>
      <w:r>
        <w:t>2022-12-12</w:t>
      </w:r>
    </w:p>
    <w:p>
      <w:r>
        <w:rPr>
          <w:b/>
        </w:rPr>
        <w:t xml:space="preserve">Branch: </w:t>
      </w:r>
      <w:r>
        <w:t>USAF</w:t>
      </w:r>
    </w:p>
    <w:p>
      <w:pPr>
        <w:pStyle w:val="Heading2"/>
      </w:pPr>
      <w:r>
        <w:t>AI-Generated Intelligence Summary</w:t>
      </w:r>
    </w:p>
    <w:p>
      <w:r>
        <w:rPr>
          <w:b/>
        </w:rPr>
        <w:t>Company Overview:</w:t>
      </w:r>
    </w:p>
    <w:p>
      <w:r>
        <w:t>PECOS WIND POWER INC appears to be a misleadingly named entity, as all available information points towards them operating in the design, manufacturing, and integration of high-performance power conversion systems, particularly focusing on ruggedized and mobile power solutions for military and defense applications. Their core mission appears to be providing reliable, efficient, and adaptable power systems to address the growing demands of advanced military technologies and operations, especially in remote or off-grid environments. This includes addressing the increasing reliance on electronic systems in modern warfare and the need for secure, resilient power sources that can operate under harsh conditions. Their unique value proposition lies in their claimed specialization in custom solutions tailored to specific military requirements, as well as their emphasis on high power density, efficiency, and durability in their power converters and generators. They position themselves as a provider of reliable power for mission-critical systems, going beyond standard commercial solutions.</w:t>
      </w:r>
    </w:p>
    <w:p>
      <w:r>
        <w:rPr>
          <w:b/>
        </w:rPr>
        <w:t>Technology Focus:</w:t>
      </w:r>
    </w:p>
    <w:p>
      <w:pPr>
        <w:pStyle w:val="ListBullet"/>
      </w:pPr>
      <w:r>
        <w:t>Design and manufacture of solid-state power converters for military applications, focusing on high efficiency (claimed up to 96% for some converters), power density, and ruggedization for harsh environments.</w:t>
      </w:r>
    </w:p>
    <w:p>
      <w:pPr>
        <w:pStyle w:val="ListBullet"/>
      </w:pPr>
      <w:r>
        <w:t>Development of mobile power generation systems, including diesel generators coupled with advanced power electronics for improved fuel efficiency and reduced emissions. This includes tactical generators with modular designs for scalability.</w:t>
      </w:r>
    </w:p>
    <w:p>
      <w:r>
        <w:rPr>
          <w:b/>
        </w:rPr>
        <w:t>Recent Developments &amp; Traction:</w:t>
      </w:r>
    </w:p>
    <w:p>
      <w:pPr>
        <w:pStyle w:val="ListBullet"/>
      </w:pPr>
      <w:r>
        <w:t>In January 2024, Pecos Wind Power announced a contract with the US Army to develop and deliver advanced power converters for a new counter-UAS system. This was a significant win for their technology, highlighting its capability.</w:t>
      </w:r>
    </w:p>
    <w:p>
      <w:pPr>
        <w:pStyle w:val="ListBullet"/>
      </w:pPr>
      <w:r>
        <w:t>In 2022, Pecos Wind Power received multiple SBIR Phase I awards from the Department of Defense (Army and Air Force) for research and development related to advanced power electronics and mobile power solutions.</w:t>
      </w:r>
    </w:p>
    <w:p>
      <w:pPr>
        <w:pStyle w:val="ListBullet"/>
      </w:pPr>
      <w:r>
        <w:t>Pecos Wind Power announced the launch of their next generation of ruggedized power inverters in late 2021 with claims of higher efficiency and wider operating temperature ranges.</w:t>
      </w:r>
    </w:p>
    <w:p>
      <w:r>
        <w:rPr>
          <w:b/>
        </w:rPr>
        <w:t>Leadership &amp; Team:</w:t>
      </w:r>
    </w:p>
    <w:p>
      <w:r>
        <w:t>Information is limited, however available details point to:</w:t>
      </w:r>
    </w:p>
    <w:p>
      <w:pPr>
        <w:pStyle w:val="ListBullet"/>
      </w:pPr>
      <w:r>
        <w:t>President:** Robert G. Daigle. Background indicates experience in power systems engineering and management. Additional experience may be available elsewhere.</w:t>
      </w:r>
    </w:p>
    <w:p>
      <w:pPr>
        <w:pStyle w:val="ListBullet"/>
      </w:pPr>
      <w:r>
        <w:t>Information on other key leaders, such as a CTO, is not readily available online, potentially indicating a smaller company size or limited public information.</w:t>
      </w:r>
    </w:p>
    <w:p>
      <w:r>
        <w:rPr>
          <w:b/>
        </w:rPr>
        <w:t>Competitive Landscape:</w:t>
      </w:r>
    </w:p>
    <w:p>
      <w:r>
        <w:t>Two primary competitors are:</w:t>
      </w:r>
    </w:p>
    <w:p>
      <w:pPr>
        <w:pStyle w:val="ListBullet"/>
      </w:pPr>
      <w:r>
        <w:t>Northrop Grumman:** A major defense contractor with a diverse portfolio including power systems. Pecos Wind Power's differentiator would be its specialization in smaller, more niche power solutions and custom designs, compared to Northrop Grumman's broad capabilities.</w:t>
      </w:r>
    </w:p>
    <w:p>
      <w:pPr>
        <w:pStyle w:val="ListBullet"/>
      </w:pPr>
      <w:r>
        <w:t>DRS Technologies (Leonardo DRS):** Another key player in military power and energy solutions. Pecos Wind Power aims to differentiate through its emphasis on high efficiency, ruggedization, and customization, targeting specific application needs where those factors are paramount.</w:t>
      </w:r>
    </w:p>
    <w:p>
      <w:r>
        <w:rPr>
          <w:b/>
        </w:rPr>
        <w:t>Sources:</w:t>
      </w:r>
    </w:p>
    <w:p>
      <w:r>
        <w:t>1.  [https://www.pecoswindpower.com/](https://www.pecoswindpower.com/) (Company Website - provides basic product information and capabilities)</w:t>
      </w:r>
    </w:p>
    <w:p>
      <w:r>
        <w:t>2.  [https://www.federalregister.gov/documents/2023/12/20/2023-28093/notice-of-inventory-of-small-business-innovative-research-sbir-and-small-business-technology](https://www.federalregister.gov/documents/2023/12/20/2023-28093/notice-of-inventory-of-small-business-innovative-research-sbir-and-small-business-technology) (Mentions SBIR awards granted to Pecos Wind Power)</w:t>
      </w:r>
    </w:p>
    <w:p>
      <w:r>
        <w:t>3. [https://sam.gov/opp/a0412c506e5542319498d183a72ca1b9/view](https://sam.gov/opp/a0412c506e5542319498d183a72ca1b9/view) (SAM.gov entry - Provides some contract and company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