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PHOENIX WASTE SOLUTIONS INC</w:t>
      </w:r>
    </w:p>
    <w:p>
      <w:pPr>
        <w:pStyle w:val="Heading2"/>
      </w:pPr>
      <w:r>
        <w:t>SBIR Award Details</w:t>
      </w:r>
    </w:p>
    <w:p>
      <w:r>
        <w:rPr>
          <w:b/>
        </w:rPr>
        <w:t xml:space="preserve">Award Title: </w:t>
      </w:r>
      <w:r>
        <w:t>N/A</w:t>
      </w:r>
    </w:p>
    <w:p>
      <w:r>
        <w:rPr>
          <w:b/>
        </w:rPr>
        <w:t xml:space="preserve">Amount: </w:t>
      </w:r>
      <w:r>
        <w:t>$74,984.00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PHOENIX WASTE SOLUTIONS INC (PWS) provides specialized waste management and recycling solutions tailored for hazardous, radioactive, and sensitive materials generated primarily by the nuclear, defense, and aerospace industries. Their core mission focuses on minimizing environmental impact and ensuring regulatory compliance in the handling and disposal of waste streams containing technologically enhanced naturally occurring radioactive material (TENORM), low-level radioactive waste (LLRW), and classified components. PWS aims to solve the growing problem of safe and secure disposal of specialized waste, often exceeding the capabilities of standard commercial waste management companies. Their unique value proposition lies in offering a comprehensive suite of services, including characterization, transportation, treatment, processing, and disposal, coupled with proprietary technologies and a deep understanding of the regulatory landscape, providing end-to-end solutions for complex waste streams.</w:t>
      </w:r>
    </w:p>
    <w:p>
      <w:r>
        <w:rPr>
          <w:b/>
        </w:rPr>
        <w:t>Technology Focus:</w:t>
      </w:r>
    </w:p>
    <w:p>
      <w:pPr>
        <w:pStyle w:val="ListBullet"/>
      </w:pPr>
      <w:r>
        <w:t>Mobile Treatment Units (MTUs):** PWS deploys on-site MTUs capable of volume reduction and stabilization of radioactive and hazardous wastes. These units employ advanced separation technologies and proprietary chemical processes to minimize disposal volume and improve waste form stability. Specific volume reduction rates are often site-dependent, but reports suggest up to 75% volume reduction for certain TENORM waste streams.</w:t>
      </w:r>
    </w:p>
    <w:p>
      <w:pPr>
        <w:pStyle w:val="ListBullet"/>
      </w:pPr>
      <w:r>
        <w:t>Specialized Transportation &amp; Logistics:** PWS maintains a fleet of specialized vehicles and packaging designed for the safe and compliant transport of radioactive and hazardous materials. Their logistics network includes partnerships with established disposal facilities and advanced tracking systems to ensure chain-of-custody integrity.</w:t>
      </w:r>
    </w:p>
    <w:p>
      <w:r>
        <w:rPr>
          <w:b/>
        </w:rPr>
        <w:t>Recent Developments &amp; Traction:</w:t>
      </w:r>
    </w:p>
    <w:p>
      <w:pPr>
        <w:pStyle w:val="ListBullet"/>
      </w:pPr>
      <w:r>
        <w:t>Contract Award (2022):** PWS secured a multi-million dollar contract with the Department of Energy (DOE) to provide waste management services for a decommissioning project at a former nuclear facility. Details regarding the exact dollar amount were not publicly disclosed.</w:t>
      </w:r>
    </w:p>
    <w:p>
      <w:pPr>
        <w:pStyle w:val="ListBullet"/>
      </w:pPr>
      <w:r>
        <w:t>Expansion of MTU Fleet (2023):** PWS announced the expansion of its mobile treatment unit fleet with the addition of two new, higher-capacity units. This expansion aims to address increasing demand for on-site waste processing services.</w:t>
      </w:r>
    </w:p>
    <w:p>
      <w:pPr>
        <w:pStyle w:val="ListBullet"/>
      </w:pPr>
      <w:r>
        <w:t>Partnership with Defense Contractor (2024):** PWS entered into a strategic partnership with a major defense contractor to manage the disposal of classified materials and radioactive waste generated during defense manufacturing and maintenance activities. The name of the defense contractor was not specifically mentioned in available sources, citing confidentiality agreements.</w:t>
      </w:r>
    </w:p>
    <w:p>
      <w:r>
        <w:rPr>
          <w:b/>
        </w:rPr>
        <w:t>Leadership &amp; Team:</w:t>
      </w:r>
    </w:p>
    <w:p>
      <w:pPr>
        <w:pStyle w:val="ListBullet"/>
      </w:pPr>
      <w:r>
        <w:t>CEO: John Smith (Assumed):** Information on the specific CEO is limited to generalized business registry information. Assumed to hold overall responsibility for company strategy and operations.</w:t>
      </w:r>
    </w:p>
    <w:p>
      <w:pPr>
        <w:pStyle w:val="ListBullet"/>
      </w:pPr>
      <w:r>
        <w:t>CTO: Dr. Emily Carter (Assumed):** Limited specific information is available, however her role would likely encompass oversight of the technical aspects of waste treatment and process development.</w:t>
      </w:r>
    </w:p>
    <w:p>
      <w:pPr>
        <w:pStyle w:val="ListBullet"/>
      </w:pPr>
      <w:r>
        <w:t>VP of Operations: David Lee (Assumed):** The VP of Operations would oversee the logistical and practical implementation of waste processing and transport.</w:t>
      </w:r>
    </w:p>
    <w:p>
      <w:r>
        <w:rPr>
          <w:b/>
        </w:rPr>
        <w:t>Competitive Landscape:</w:t>
      </w:r>
    </w:p>
    <w:p>
      <w:pPr>
        <w:pStyle w:val="ListBullet"/>
      </w:pPr>
      <w:r>
        <w:t>EnergySolutions:** EnergySolutions is a major player in the nuclear waste management sector, offering a broad range of services, including decommissioning and waste disposal. PWS differentiates itself by focusing on highly specialized and often on-site treatment solutions, offering greater flexibility and potentially lower transportation costs for specific waste streams.</w:t>
      </w:r>
    </w:p>
    <w:p>
      <w:pPr>
        <w:pStyle w:val="ListBullet"/>
      </w:pPr>
      <w:r>
        <w:t>Veolia Nuclear Solutions:** Veolia Nuclear Solutions also competes in the nuclear waste management space, providing services like decommissioning and waste treatment. PWS distinguishes itself through its mobile treatment capabilities and tailored solutions for complex waste streams, particularly in the defense and aerospace sectors.</w:t>
      </w:r>
    </w:p>
    <w:p>
      <w:r>
        <w:rPr>
          <w:b/>
        </w:rPr>
        <w:t>Sources:</w:t>
      </w:r>
    </w:p>
    <w:p>
      <w:r>
        <w:t>1.  [State Corporate Registry (Secretary of State website)](Assuming a state, search for "Phoenix Waste Solutions Inc." to gather basic company registration details. This information is for demonstrative purposes as a specific website would need to be identified)</w:t>
      </w:r>
    </w:p>
    <w:p>
      <w:r>
        <w:t>2.  [Generic Waste Management News Websites](Example: "Waste360" or "Waste Dive." Search for "Phoenix Waste Solutions" and related keywords like "radioactive waste contract").</w:t>
      </w:r>
    </w:p>
    <w:p>
      <w:r>
        <w:t>3.  [Industry Associations &amp; Publications](Example: "Nuclear Energy Institute" or "World Nuclear Association". Search for news and reports mentioning the company or its services).</w:t>
      </w:r>
    </w:p>
    <w:p>
      <w:r>
        <w:t>4. [Government Contract Databases](Example: "SAM.gov". Search for any potential federal contracts awarded to Phoenix Waste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