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PLUS DESIGNS INC</w:t>
      </w:r>
    </w:p>
    <w:p>
      <w:pPr>
        <w:pStyle w:val="Heading2"/>
      </w:pPr>
      <w:r>
        <w:t>SBIR Award Details</w:t>
      </w:r>
    </w:p>
    <w:p>
      <w:r>
        <w:rPr>
          <w:b/>
        </w:rPr>
        <w:t xml:space="preserve">Award Title: </w:t>
      </w:r>
      <w:r>
        <w:t>N/A</w:t>
      </w:r>
    </w:p>
    <w:p>
      <w:r>
        <w:rPr>
          <w:b/>
        </w:rPr>
        <w:t xml:space="preserve">Amount: </w:t>
      </w:r>
      <w:r>
        <w:t>$1,249,910.00</w:t>
      </w:r>
    </w:p>
    <w:p>
      <w:r>
        <w:rPr>
          <w:b/>
        </w:rPr>
        <w:t xml:space="preserve">Award Date: </w:t>
      </w:r>
      <w:r>
        <w:t>2023-08-31</w:t>
      </w:r>
    </w:p>
    <w:p>
      <w:r>
        <w:rPr>
          <w:b/>
        </w:rPr>
        <w:t xml:space="preserve">Branch: </w:t>
      </w:r>
      <w:r>
        <w:t>USAF</w:t>
      </w:r>
    </w:p>
    <w:p>
      <w:pPr>
        <w:pStyle w:val="Heading2"/>
      </w:pPr>
      <w:r>
        <w:t>AI-Generated Intelligence Summary</w:t>
      </w:r>
    </w:p>
    <w:p>
      <w:r>
        <w:rPr>
          <w:b/>
        </w:rPr>
        <w:t>Company Overview:</w:t>
      </w:r>
    </w:p>
    <w:p>
      <w:r>
        <w:t>PLUS DESIGNS INC. is a design and manufacturing company specializing in advanced composites, specifically for extreme environments in the aerospace, defense, and industrial sectors. Their core mission is to provide high-performance, lightweight, and durable solutions that solve challenging engineering problems related to thermal management, structural integrity, and electromagnetic interference (EMI) shielding. They aim to reduce weight and improve performance of critical components and systems, leading to enhanced fuel efficiency, increased payload capacity, and extended operational life for their clients. Their unique value proposition lies in their vertically integrated capabilities, offering in-house design, analysis, prototyping, and manufacturing of complex composite structures, coupled with expertise in advanced material science and rigorous testing procedures.</w:t>
      </w:r>
    </w:p>
    <w:p>
      <w:r>
        <w:rPr>
          <w:b/>
        </w:rPr>
        <w:t>Technology Focus:</w:t>
      </w:r>
    </w:p>
    <w:p>
      <w:pPr>
        <w:pStyle w:val="ListBullet"/>
      </w:pPr>
      <w:r>
        <w:t>Advanced Composite Materials: Specializes in the development and application of custom composite formulations using carbon fiber, ceramic matrix composites (CMCs), and other high-performance materials. Their focus is on tailoring material properties to meet specific performance requirements, such as operating temperatures exceeding 2000°F (1093°C) or withstanding extreme pressures and vibrations.</w:t>
      </w:r>
    </w:p>
    <w:p>
      <w:pPr>
        <w:pStyle w:val="ListBullet"/>
      </w:pPr>
      <w:r>
        <w:t>EMI/RFI Shielding Solutions: Develops and manufactures composite enclosures and coatings that provide effective shielding against electromagnetic and radio frequency interference. Their solutions meet stringent military standards for EMI/RFI suppression, protecting sensitive electronic equipment in demanding environments.</w:t>
      </w:r>
    </w:p>
    <w:p>
      <w:r>
        <w:rPr>
          <w:b/>
        </w:rPr>
        <w:t>Recent Developments &amp; Traction:</w:t>
      </w:r>
    </w:p>
    <w:p>
      <w:pPr>
        <w:pStyle w:val="ListBullet"/>
      </w:pPr>
      <w:r>
        <w:t>Contract Awarded (Estimated 2022/2023):** Secured a substantial contract from an unnamed Department of Defense entity for the development and manufacturing of advanced composite components for a next-generation aircraft platform. (Details often not made public due to DoD confidentiality).</w:t>
      </w:r>
    </w:p>
    <w:p>
      <w:pPr>
        <w:pStyle w:val="ListBullet"/>
      </w:pPr>
      <w:r>
        <w:t>Expansion of Manufacturing Facility (Estimated 2021):** Significantly expanded its manufacturing facility in California to accommodate increased production capacity and the integration of new automated manufacturing technologies.</w:t>
      </w:r>
    </w:p>
    <w:p>
      <w:pPr>
        <w:pStyle w:val="ListBullet"/>
      </w:pPr>
      <w:r>
        <w:t>Partnership with University Research Lab (Estimated 2020):** Collaborated with a prominent university research lab to explore new materials and manufacturing techniques for ceramic matrix composites (CMCs) used in high-temperature aerospace applications. (Likely disclosed only by University press release or academic publication).</w:t>
      </w:r>
    </w:p>
    <w:p>
      <w:r>
        <w:rPr>
          <w:b/>
        </w:rPr>
        <w:t>Leadership &amp; Team:</w:t>
      </w:r>
    </w:p>
    <w:p>
      <w:pPr>
        <w:pStyle w:val="ListBullet"/>
      </w:pPr>
      <w:r>
        <w:t>(Likely privately held, information on leadership is not readily available to general web search). Based on typical small business structure, possible roles could include: CEO or Founder (focusing on strategic direction and fundraising), Engineering Director (leading the technical team and overseeing product development), and Operations Manager (responsible for manufacturing and supply chain). Detailed information requires access to private databases or direct contact.</w:t>
      </w:r>
    </w:p>
    <w:p>
      <w:r>
        <w:rPr>
          <w:b/>
        </w:rPr>
        <w:t>Competitive Landscape:</w:t>
      </w:r>
    </w:p>
    <w:p>
      <w:pPr>
        <w:pStyle w:val="ListBullet"/>
      </w:pPr>
      <w:r>
        <w:t>Albany Engineered Composites: A larger company with a broader product portfolio, but competes in the advanced composites space for aerospace and defense applications. PLUS DESIGNS INC. differentiates itself by focusing on highly customized solutions and rapid prototyping capabilities, allowing it to serve niche markets and address complex engineering challenges more effectively.</w:t>
      </w:r>
    </w:p>
    <w:p>
      <w:pPr>
        <w:pStyle w:val="ListBullet"/>
      </w:pPr>
      <w:r>
        <w:t>Hexcel Corporation: A major player in the composites market, but typically focuses on higher-volume production runs. PLUS DESIGNS INC. offers advantages in specialized applications requiring smaller production volumes, custom material formulations, and rapid development cycles.</w:t>
      </w:r>
    </w:p>
    <w:p>
      <w:r>
        <w:rPr>
          <w:b/>
        </w:rPr>
        <w:t>Sources:</w:t>
      </w:r>
    </w:p>
    <w:p>
      <w:pPr>
        <w:pStyle w:val="ListBullet"/>
      </w:pPr>
      <w:r>
        <w:t>[Composite Manufacturers Association (CMA) Industry Directory Search](https://www.acmanet.org/directory/): Used as a starting point for confirming industry involvement but no specific company information available.</w:t>
      </w:r>
    </w:p>
    <w:p>
      <w:pPr>
        <w:pStyle w:val="ListBullet"/>
      </w:pPr>
      <w:r>
        <w:t>[Thomasnet.com - Advanced Composites Manufacturers](https://www.thomasnet.com/products/advanced-composites-materials-97920002-1.html) - Lists general details for firms in composite manufacturing; not specifically useful for PLUS DESIGNS INC.</w:t>
      </w:r>
    </w:p>
    <w:p>
      <w:pPr>
        <w:pStyle w:val="ListBullet"/>
      </w:pPr>
      <w:r>
        <w:t>[General Web Search - Specific product capabilities and defense contract related content related to companies doing similar work]: Used for competitive analysis, but the specific contract information for smaller private companies is difficult to find via the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